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5CE7" w:rsidRPr="00946677" w:rsidRDefault="00946677" w:rsidP="007827AF">
      <w:pPr>
        <w:pStyle w:val="NoSpacing"/>
        <w:rPr>
          <w:rFonts w:asciiTheme="minorHAnsi" w:hAnsiTheme="minorHAnsi" w:cstheme="minorHAnsi"/>
          <w:b/>
          <w:sz w:val="28"/>
          <w:szCs w:val="28"/>
        </w:rPr>
      </w:pPr>
      <w:r>
        <w:rPr>
          <w:rFonts w:asciiTheme="minorHAnsi" w:hAnsiTheme="minorHAnsi" w:cstheme="minorHAnsi"/>
          <w:b/>
          <w:noProof/>
          <w:sz w:val="28"/>
          <w:szCs w:val="28"/>
        </w:rPr>
        <w:drawing>
          <wp:anchor distT="0" distB="0" distL="114300" distR="114300" simplePos="0" relativeHeight="251660288" behindDoc="0" locked="0" layoutInCell="1" allowOverlap="1">
            <wp:simplePos x="1141095" y="545465"/>
            <wp:positionH relativeFrom="margin">
              <wp:align>left</wp:align>
            </wp:positionH>
            <wp:positionV relativeFrom="margin">
              <wp:align>top</wp:align>
            </wp:positionV>
            <wp:extent cx="3429000" cy="228600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ller.Beth.Pic.jpg"/>
                    <pic:cNvPicPr/>
                  </pic:nvPicPr>
                  <pic:blipFill>
                    <a:blip r:embed="rId8">
                      <a:extLst>
                        <a:ext uri="{28A0092B-C50C-407E-A947-70E740481C1C}">
                          <a14:useLocalDpi xmlns:a14="http://schemas.microsoft.com/office/drawing/2010/main" val="0"/>
                        </a:ext>
                      </a:extLst>
                    </a:blip>
                    <a:stretch>
                      <a:fillRect/>
                    </a:stretch>
                  </pic:blipFill>
                  <pic:spPr>
                    <a:xfrm>
                      <a:off x="0" y="0"/>
                      <a:ext cx="3429000" cy="2286000"/>
                    </a:xfrm>
                    <a:prstGeom prst="rect">
                      <a:avLst/>
                    </a:prstGeom>
                  </pic:spPr>
                </pic:pic>
              </a:graphicData>
            </a:graphic>
            <wp14:sizeRelH relativeFrom="margin">
              <wp14:pctWidth>0</wp14:pctWidth>
            </wp14:sizeRelH>
            <wp14:sizeRelV relativeFrom="margin">
              <wp14:pctHeight>0</wp14:pctHeight>
            </wp14:sizeRelV>
          </wp:anchor>
        </w:drawing>
      </w:r>
      <w:r w:rsidR="00825CE7" w:rsidRPr="00946677">
        <w:rPr>
          <w:rFonts w:asciiTheme="minorHAnsi" w:hAnsiTheme="minorHAnsi" w:cstheme="minorHAnsi"/>
          <w:b/>
          <w:sz w:val="28"/>
          <w:szCs w:val="28"/>
        </w:rPr>
        <w:t>Beth M Miller</w:t>
      </w:r>
    </w:p>
    <w:p w:rsidR="007827AF" w:rsidRDefault="007827AF" w:rsidP="007827AF">
      <w:pPr>
        <w:pStyle w:val="NoSpacing"/>
        <w:rPr>
          <w:rFonts w:asciiTheme="minorHAnsi" w:hAnsiTheme="minorHAnsi" w:cstheme="minorHAnsi"/>
          <w:b/>
          <w:sz w:val="24"/>
          <w:szCs w:val="24"/>
        </w:rPr>
      </w:pPr>
    </w:p>
    <w:p w:rsidR="007827AF" w:rsidRDefault="007827AF" w:rsidP="007827AF">
      <w:pPr>
        <w:pStyle w:val="NoSpacing"/>
        <w:rPr>
          <w:rFonts w:asciiTheme="minorHAnsi" w:hAnsiTheme="minorHAnsi" w:cstheme="minorHAnsi"/>
          <w:b/>
          <w:sz w:val="24"/>
          <w:szCs w:val="24"/>
        </w:rPr>
      </w:pPr>
      <w:r>
        <w:rPr>
          <w:rFonts w:asciiTheme="minorHAnsi" w:hAnsiTheme="minorHAnsi" w:cstheme="minorHAnsi"/>
          <w:b/>
          <w:sz w:val="24"/>
          <w:szCs w:val="24"/>
        </w:rPr>
        <w:t>Notable – Accomplishments</w:t>
      </w:r>
      <w:r w:rsidR="00946677">
        <w:rPr>
          <w:rFonts w:asciiTheme="minorHAnsi" w:hAnsiTheme="minorHAnsi" w:cstheme="minorHAnsi"/>
          <w:b/>
          <w:sz w:val="24"/>
          <w:szCs w:val="24"/>
        </w:rPr>
        <w:t xml:space="preserve">/ </w:t>
      </w:r>
      <w:r>
        <w:rPr>
          <w:rFonts w:asciiTheme="minorHAnsi" w:hAnsiTheme="minorHAnsi" w:cstheme="minorHAnsi"/>
          <w:b/>
          <w:sz w:val="24"/>
          <w:szCs w:val="24"/>
        </w:rPr>
        <w:t>Contributions</w:t>
      </w:r>
    </w:p>
    <w:p w:rsidR="00825CE7" w:rsidRDefault="00825CE7" w:rsidP="007827AF">
      <w:pPr>
        <w:pStyle w:val="NoSpacing"/>
        <w:rPr>
          <w:rFonts w:asciiTheme="minorHAnsi" w:hAnsiTheme="minorHAnsi" w:cstheme="minorHAnsi"/>
          <w:sz w:val="24"/>
          <w:szCs w:val="24"/>
        </w:rPr>
      </w:pPr>
    </w:p>
    <w:p w:rsidR="007827AF" w:rsidRPr="00946677" w:rsidRDefault="007827AF" w:rsidP="007827AF">
      <w:pPr>
        <w:pStyle w:val="NoSpacing"/>
        <w:rPr>
          <w:rFonts w:asciiTheme="minorHAnsi" w:hAnsiTheme="minorHAnsi" w:cstheme="minorHAnsi"/>
          <w:b/>
          <w:sz w:val="24"/>
          <w:szCs w:val="24"/>
        </w:rPr>
      </w:pPr>
      <w:r w:rsidRPr="00946677">
        <w:rPr>
          <w:rFonts w:asciiTheme="minorHAnsi" w:hAnsiTheme="minorHAnsi" w:cstheme="minorHAnsi"/>
          <w:b/>
          <w:sz w:val="24"/>
          <w:szCs w:val="24"/>
        </w:rPr>
        <w:t>The following biographical information was from the 2011 BFA National Convention in Des Moines, Iowa</w:t>
      </w:r>
    </w:p>
    <w:p w:rsidR="007827AF" w:rsidRPr="007827AF" w:rsidRDefault="007827AF" w:rsidP="007827AF">
      <w:pPr>
        <w:pStyle w:val="NoSpacing"/>
        <w:rPr>
          <w:rFonts w:asciiTheme="minorHAnsi" w:hAnsiTheme="minorHAnsi" w:cstheme="minorHAnsi"/>
          <w:sz w:val="24"/>
          <w:szCs w:val="24"/>
        </w:rPr>
      </w:pPr>
    </w:p>
    <w:p w:rsidR="00825CE7" w:rsidRPr="007827AF" w:rsidRDefault="00825CE7" w:rsidP="007827AF">
      <w:pPr>
        <w:pStyle w:val="NoSpacing"/>
        <w:rPr>
          <w:rFonts w:asciiTheme="minorHAnsi" w:hAnsiTheme="minorHAnsi" w:cstheme="minorHAnsi"/>
          <w:b/>
          <w:sz w:val="24"/>
          <w:szCs w:val="24"/>
        </w:rPr>
      </w:pPr>
      <w:r w:rsidRPr="007827AF">
        <w:rPr>
          <w:rFonts w:asciiTheme="minorHAnsi" w:hAnsiTheme="minorHAnsi" w:cstheme="minorHAnsi"/>
          <w:b/>
          <w:sz w:val="24"/>
          <w:szCs w:val="24"/>
        </w:rPr>
        <w:t>Insurance Background</w:t>
      </w:r>
    </w:p>
    <w:p w:rsidR="00825CE7" w:rsidRPr="007827AF" w:rsidRDefault="00825CE7" w:rsidP="007827AF">
      <w:pPr>
        <w:pStyle w:val="NoSpacing"/>
        <w:numPr>
          <w:ilvl w:val="0"/>
          <w:numId w:val="1"/>
        </w:numPr>
        <w:rPr>
          <w:rFonts w:asciiTheme="minorHAnsi" w:hAnsiTheme="minorHAnsi" w:cstheme="minorHAnsi"/>
          <w:sz w:val="24"/>
          <w:szCs w:val="24"/>
        </w:rPr>
      </w:pPr>
      <w:r w:rsidRPr="007827AF">
        <w:rPr>
          <w:rFonts w:asciiTheme="minorHAnsi" w:hAnsiTheme="minorHAnsi" w:cstheme="minorHAnsi"/>
          <w:sz w:val="24"/>
          <w:szCs w:val="24"/>
        </w:rPr>
        <w:t>1971 – 1973  Central Companies – Atlanta,</w:t>
      </w:r>
      <w:r w:rsidR="0019025D">
        <w:rPr>
          <w:rFonts w:asciiTheme="minorHAnsi" w:hAnsiTheme="minorHAnsi" w:cstheme="minorHAnsi"/>
          <w:sz w:val="24"/>
          <w:szCs w:val="24"/>
        </w:rPr>
        <w:t xml:space="preserve"> </w:t>
      </w:r>
      <w:r w:rsidRPr="007827AF">
        <w:rPr>
          <w:rFonts w:asciiTheme="minorHAnsi" w:hAnsiTheme="minorHAnsi" w:cstheme="minorHAnsi"/>
          <w:sz w:val="24"/>
          <w:szCs w:val="24"/>
        </w:rPr>
        <w:t>GA (Property/Casualty &amp; Claims)</w:t>
      </w:r>
    </w:p>
    <w:p w:rsidR="00825CE7" w:rsidRPr="007827AF" w:rsidRDefault="00825CE7" w:rsidP="007827AF">
      <w:pPr>
        <w:pStyle w:val="NoSpacing"/>
        <w:numPr>
          <w:ilvl w:val="0"/>
          <w:numId w:val="1"/>
        </w:numPr>
        <w:rPr>
          <w:rFonts w:asciiTheme="minorHAnsi" w:hAnsiTheme="minorHAnsi" w:cstheme="minorHAnsi"/>
          <w:sz w:val="24"/>
          <w:szCs w:val="24"/>
        </w:rPr>
      </w:pPr>
      <w:r w:rsidRPr="007827AF">
        <w:rPr>
          <w:rFonts w:asciiTheme="minorHAnsi" w:hAnsiTheme="minorHAnsi" w:cstheme="minorHAnsi"/>
          <w:sz w:val="24"/>
          <w:szCs w:val="24"/>
        </w:rPr>
        <w:t xml:space="preserve">1987 – IMC Agency – Burnsville, MN (Receptionist); 1990 Balloon Underwriter;      </w:t>
      </w:r>
    </w:p>
    <w:p w:rsidR="00825CE7" w:rsidRPr="007827AF" w:rsidRDefault="00825CE7" w:rsidP="007827AF">
      <w:pPr>
        <w:pStyle w:val="NoSpacing"/>
        <w:numPr>
          <w:ilvl w:val="0"/>
          <w:numId w:val="1"/>
        </w:numPr>
        <w:rPr>
          <w:rFonts w:asciiTheme="minorHAnsi" w:hAnsiTheme="minorHAnsi" w:cstheme="minorHAnsi"/>
          <w:sz w:val="24"/>
          <w:szCs w:val="24"/>
        </w:rPr>
      </w:pPr>
      <w:r w:rsidRPr="007827AF">
        <w:rPr>
          <w:rFonts w:asciiTheme="minorHAnsi" w:hAnsiTheme="minorHAnsi" w:cstheme="minorHAnsi"/>
          <w:sz w:val="24"/>
          <w:szCs w:val="24"/>
        </w:rPr>
        <w:t xml:space="preserve">1992  Manager of Balloon </w:t>
      </w:r>
      <w:proofErr w:type="spellStart"/>
      <w:r w:rsidRPr="007827AF">
        <w:rPr>
          <w:rFonts w:asciiTheme="minorHAnsi" w:hAnsiTheme="minorHAnsi" w:cstheme="minorHAnsi"/>
          <w:sz w:val="24"/>
          <w:szCs w:val="24"/>
        </w:rPr>
        <w:t>Dept</w:t>
      </w:r>
      <w:proofErr w:type="spellEnd"/>
      <w:r w:rsidRPr="007827AF">
        <w:rPr>
          <w:rFonts w:asciiTheme="minorHAnsi" w:hAnsiTheme="minorHAnsi" w:cstheme="minorHAnsi"/>
          <w:sz w:val="24"/>
          <w:szCs w:val="24"/>
        </w:rPr>
        <w:t xml:space="preserve">, </w:t>
      </w:r>
    </w:p>
    <w:p w:rsidR="00825CE7" w:rsidRPr="007827AF" w:rsidRDefault="00825CE7" w:rsidP="007827AF">
      <w:pPr>
        <w:pStyle w:val="NoSpacing"/>
        <w:numPr>
          <w:ilvl w:val="0"/>
          <w:numId w:val="1"/>
        </w:numPr>
        <w:rPr>
          <w:rFonts w:asciiTheme="minorHAnsi" w:hAnsiTheme="minorHAnsi" w:cstheme="minorHAnsi"/>
          <w:sz w:val="24"/>
          <w:szCs w:val="24"/>
        </w:rPr>
      </w:pPr>
      <w:r w:rsidRPr="007827AF">
        <w:rPr>
          <w:rFonts w:asciiTheme="minorHAnsi" w:hAnsiTheme="minorHAnsi" w:cstheme="minorHAnsi"/>
          <w:sz w:val="24"/>
          <w:szCs w:val="24"/>
        </w:rPr>
        <w:t>2001 VP IMC Balloon Agency</w:t>
      </w:r>
    </w:p>
    <w:p w:rsidR="00825CE7" w:rsidRPr="007827AF" w:rsidRDefault="00825CE7" w:rsidP="007827AF">
      <w:pPr>
        <w:pStyle w:val="NoSpacing"/>
        <w:rPr>
          <w:rFonts w:asciiTheme="minorHAnsi" w:hAnsiTheme="minorHAnsi" w:cstheme="minorHAnsi"/>
          <w:sz w:val="24"/>
          <w:szCs w:val="24"/>
        </w:rPr>
      </w:pPr>
    </w:p>
    <w:p w:rsidR="00825CE7" w:rsidRPr="007827AF" w:rsidRDefault="00825CE7" w:rsidP="007827AF">
      <w:pPr>
        <w:pStyle w:val="NoSpacing"/>
        <w:rPr>
          <w:rFonts w:asciiTheme="minorHAnsi" w:hAnsiTheme="minorHAnsi" w:cstheme="minorHAnsi"/>
          <w:b/>
          <w:sz w:val="24"/>
          <w:szCs w:val="24"/>
        </w:rPr>
      </w:pPr>
      <w:r w:rsidRPr="007827AF">
        <w:rPr>
          <w:rFonts w:asciiTheme="minorHAnsi" w:hAnsiTheme="minorHAnsi" w:cstheme="minorHAnsi"/>
          <w:b/>
          <w:sz w:val="24"/>
          <w:szCs w:val="24"/>
        </w:rPr>
        <w:t>Insurance Licenses</w:t>
      </w:r>
    </w:p>
    <w:p w:rsidR="00825CE7" w:rsidRPr="007827AF" w:rsidRDefault="00825CE7" w:rsidP="007827AF">
      <w:pPr>
        <w:pStyle w:val="NoSpacing"/>
        <w:numPr>
          <w:ilvl w:val="0"/>
          <w:numId w:val="2"/>
        </w:numPr>
        <w:rPr>
          <w:rFonts w:asciiTheme="minorHAnsi" w:hAnsiTheme="minorHAnsi" w:cstheme="minorHAnsi"/>
          <w:sz w:val="24"/>
          <w:szCs w:val="24"/>
        </w:rPr>
      </w:pPr>
      <w:r w:rsidRPr="007827AF">
        <w:rPr>
          <w:rFonts w:asciiTheme="minorHAnsi" w:hAnsiTheme="minorHAnsi" w:cstheme="minorHAnsi"/>
          <w:sz w:val="24"/>
          <w:szCs w:val="24"/>
        </w:rPr>
        <w:t xml:space="preserve">Property              </w:t>
      </w:r>
      <w:r w:rsidR="0019025D">
        <w:rPr>
          <w:rFonts w:asciiTheme="minorHAnsi" w:hAnsiTheme="minorHAnsi" w:cstheme="minorHAnsi"/>
          <w:sz w:val="24"/>
          <w:szCs w:val="24"/>
        </w:rPr>
        <w:tab/>
      </w:r>
      <w:r w:rsidRPr="007827AF">
        <w:rPr>
          <w:rFonts w:asciiTheme="minorHAnsi" w:hAnsiTheme="minorHAnsi" w:cstheme="minorHAnsi"/>
          <w:sz w:val="24"/>
          <w:szCs w:val="24"/>
        </w:rPr>
        <w:t xml:space="preserve">1990                                                                                             </w:t>
      </w:r>
    </w:p>
    <w:p w:rsidR="00825CE7" w:rsidRPr="007827AF" w:rsidRDefault="00825CE7" w:rsidP="007827AF">
      <w:pPr>
        <w:pStyle w:val="NoSpacing"/>
        <w:numPr>
          <w:ilvl w:val="0"/>
          <w:numId w:val="2"/>
        </w:numPr>
        <w:rPr>
          <w:rFonts w:asciiTheme="minorHAnsi" w:hAnsiTheme="minorHAnsi" w:cstheme="minorHAnsi"/>
          <w:sz w:val="24"/>
          <w:szCs w:val="24"/>
        </w:rPr>
      </w:pPr>
      <w:r w:rsidRPr="007827AF">
        <w:rPr>
          <w:rFonts w:asciiTheme="minorHAnsi" w:hAnsiTheme="minorHAnsi" w:cstheme="minorHAnsi"/>
          <w:sz w:val="24"/>
          <w:szCs w:val="24"/>
        </w:rPr>
        <w:t xml:space="preserve">Casualty              </w:t>
      </w:r>
      <w:r w:rsidR="0019025D">
        <w:rPr>
          <w:rFonts w:asciiTheme="minorHAnsi" w:hAnsiTheme="minorHAnsi" w:cstheme="minorHAnsi"/>
          <w:sz w:val="24"/>
          <w:szCs w:val="24"/>
        </w:rPr>
        <w:tab/>
      </w:r>
      <w:r w:rsidRPr="007827AF">
        <w:rPr>
          <w:rFonts w:asciiTheme="minorHAnsi" w:hAnsiTheme="minorHAnsi" w:cstheme="minorHAnsi"/>
          <w:sz w:val="24"/>
          <w:szCs w:val="24"/>
        </w:rPr>
        <w:t xml:space="preserve">1990                                                                                                  </w:t>
      </w:r>
    </w:p>
    <w:p w:rsidR="00825CE7" w:rsidRPr="007827AF" w:rsidRDefault="00825CE7" w:rsidP="007827AF">
      <w:pPr>
        <w:pStyle w:val="NoSpacing"/>
        <w:numPr>
          <w:ilvl w:val="0"/>
          <w:numId w:val="2"/>
        </w:numPr>
        <w:rPr>
          <w:rFonts w:asciiTheme="minorHAnsi" w:hAnsiTheme="minorHAnsi" w:cstheme="minorHAnsi"/>
          <w:sz w:val="24"/>
          <w:szCs w:val="24"/>
        </w:rPr>
      </w:pPr>
      <w:r w:rsidRPr="007827AF">
        <w:rPr>
          <w:rFonts w:asciiTheme="minorHAnsi" w:hAnsiTheme="minorHAnsi" w:cstheme="minorHAnsi"/>
          <w:sz w:val="24"/>
          <w:szCs w:val="24"/>
        </w:rPr>
        <w:t xml:space="preserve">Life                    </w:t>
      </w:r>
      <w:r w:rsidR="0019025D">
        <w:rPr>
          <w:rFonts w:asciiTheme="minorHAnsi" w:hAnsiTheme="minorHAnsi" w:cstheme="minorHAnsi"/>
          <w:sz w:val="24"/>
          <w:szCs w:val="24"/>
        </w:rPr>
        <w:tab/>
      </w:r>
      <w:r w:rsidRPr="007827AF">
        <w:rPr>
          <w:rFonts w:asciiTheme="minorHAnsi" w:hAnsiTheme="minorHAnsi" w:cstheme="minorHAnsi"/>
          <w:sz w:val="24"/>
          <w:szCs w:val="24"/>
        </w:rPr>
        <w:t xml:space="preserve"> </w:t>
      </w:r>
      <w:r w:rsidR="0019025D">
        <w:rPr>
          <w:rFonts w:asciiTheme="minorHAnsi" w:hAnsiTheme="minorHAnsi" w:cstheme="minorHAnsi"/>
          <w:sz w:val="24"/>
          <w:szCs w:val="24"/>
        </w:rPr>
        <w:tab/>
      </w:r>
      <w:r w:rsidRPr="007827AF">
        <w:rPr>
          <w:rFonts w:asciiTheme="minorHAnsi" w:hAnsiTheme="minorHAnsi" w:cstheme="minorHAnsi"/>
          <w:sz w:val="24"/>
          <w:szCs w:val="24"/>
        </w:rPr>
        <w:t xml:space="preserve">2000                                                                                                   </w:t>
      </w:r>
    </w:p>
    <w:p w:rsidR="00825CE7" w:rsidRPr="007827AF" w:rsidRDefault="00825CE7" w:rsidP="007827AF">
      <w:pPr>
        <w:pStyle w:val="NoSpacing"/>
        <w:numPr>
          <w:ilvl w:val="0"/>
          <w:numId w:val="2"/>
        </w:numPr>
        <w:rPr>
          <w:rFonts w:asciiTheme="minorHAnsi" w:hAnsiTheme="minorHAnsi" w:cstheme="minorHAnsi"/>
          <w:sz w:val="24"/>
          <w:szCs w:val="24"/>
        </w:rPr>
      </w:pPr>
      <w:r w:rsidRPr="007827AF">
        <w:rPr>
          <w:rFonts w:asciiTheme="minorHAnsi" w:hAnsiTheme="minorHAnsi" w:cstheme="minorHAnsi"/>
          <w:sz w:val="24"/>
          <w:szCs w:val="24"/>
        </w:rPr>
        <w:t xml:space="preserve">Accident/Health </w:t>
      </w:r>
      <w:r w:rsidR="0019025D">
        <w:rPr>
          <w:rFonts w:asciiTheme="minorHAnsi" w:hAnsiTheme="minorHAnsi" w:cstheme="minorHAnsi"/>
          <w:sz w:val="24"/>
          <w:szCs w:val="24"/>
        </w:rPr>
        <w:tab/>
      </w:r>
      <w:r w:rsidRPr="007827AF">
        <w:rPr>
          <w:rFonts w:asciiTheme="minorHAnsi" w:hAnsiTheme="minorHAnsi" w:cstheme="minorHAnsi"/>
          <w:sz w:val="24"/>
          <w:szCs w:val="24"/>
        </w:rPr>
        <w:t xml:space="preserve">2000                                                                                             </w:t>
      </w:r>
    </w:p>
    <w:p w:rsidR="00825CE7" w:rsidRPr="007827AF" w:rsidRDefault="00825CE7" w:rsidP="007827AF">
      <w:pPr>
        <w:pStyle w:val="NoSpacing"/>
        <w:numPr>
          <w:ilvl w:val="0"/>
          <w:numId w:val="2"/>
        </w:numPr>
        <w:rPr>
          <w:rFonts w:asciiTheme="minorHAnsi" w:hAnsiTheme="minorHAnsi" w:cstheme="minorHAnsi"/>
          <w:sz w:val="24"/>
          <w:szCs w:val="24"/>
        </w:rPr>
      </w:pPr>
      <w:r w:rsidRPr="007827AF">
        <w:rPr>
          <w:rFonts w:asciiTheme="minorHAnsi" w:hAnsiTheme="minorHAnsi" w:cstheme="minorHAnsi"/>
          <w:sz w:val="24"/>
          <w:szCs w:val="24"/>
        </w:rPr>
        <w:t xml:space="preserve">Surplus Lines     </w:t>
      </w:r>
      <w:r w:rsidR="0019025D">
        <w:rPr>
          <w:rFonts w:asciiTheme="minorHAnsi" w:hAnsiTheme="minorHAnsi" w:cstheme="minorHAnsi"/>
          <w:sz w:val="24"/>
          <w:szCs w:val="24"/>
        </w:rPr>
        <w:tab/>
      </w:r>
      <w:r w:rsidRPr="007827AF">
        <w:rPr>
          <w:rFonts w:asciiTheme="minorHAnsi" w:hAnsiTheme="minorHAnsi" w:cstheme="minorHAnsi"/>
          <w:sz w:val="24"/>
          <w:szCs w:val="24"/>
        </w:rPr>
        <w:t xml:space="preserve">2003                                                                                                                         </w:t>
      </w:r>
    </w:p>
    <w:p w:rsidR="00825CE7" w:rsidRPr="007827AF" w:rsidRDefault="00825CE7" w:rsidP="007827AF">
      <w:pPr>
        <w:pStyle w:val="NoSpacing"/>
        <w:numPr>
          <w:ilvl w:val="0"/>
          <w:numId w:val="2"/>
        </w:numPr>
        <w:rPr>
          <w:rFonts w:asciiTheme="minorHAnsi" w:hAnsiTheme="minorHAnsi" w:cstheme="minorHAnsi"/>
          <w:sz w:val="24"/>
          <w:szCs w:val="24"/>
        </w:rPr>
      </w:pPr>
      <w:r w:rsidRPr="007827AF">
        <w:rPr>
          <w:rFonts w:asciiTheme="minorHAnsi" w:hAnsiTheme="minorHAnsi" w:cstheme="minorHAnsi"/>
          <w:sz w:val="24"/>
          <w:szCs w:val="24"/>
        </w:rPr>
        <w:t xml:space="preserve">State Licenses </w:t>
      </w:r>
      <w:r w:rsidR="0019025D">
        <w:rPr>
          <w:rFonts w:asciiTheme="minorHAnsi" w:hAnsiTheme="minorHAnsi" w:cstheme="minorHAnsi"/>
          <w:sz w:val="24"/>
          <w:szCs w:val="24"/>
        </w:rPr>
        <w:tab/>
      </w:r>
      <w:r w:rsidR="0019025D">
        <w:rPr>
          <w:rFonts w:asciiTheme="minorHAnsi" w:hAnsiTheme="minorHAnsi" w:cstheme="minorHAnsi"/>
          <w:sz w:val="24"/>
          <w:szCs w:val="24"/>
        </w:rPr>
        <w:tab/>
      </w:r>
      <w:r w:rsidRPr="007827AF">
        <w:rPr>
          <w:rFonts w:asciiTheme="minorHAnsi" w:hAnsiTheme="minorHAnsi" w:cstheme="minorHAnsi"/>
          <w:sz w:val="24"/>
          <w:szCs w:val="24"/>
        </w:rPr>
        <w:t xml:space="preserve">1995-2008                                                                                                                                                                                              </w:t>
      </w:r>
    </w:p>
    <w:p w:rsidR="007827AF" w:rsidRDefault="007827AF" w:rsidP="007827AF">
      <w:pPr>
        <w:pStyle w:val="NoSpacing"/>
        <w:rPr>
          <w:rFonts w:asciiTheme="minorHAnsi" w:hAnsiTheme="minorHAnsi" w:cstheme="minorHAnsi"/>
          <w:sz w:val="24"/>
          <w:szCs w:val="24"/>
        </w:rPr>
      </w:pPr>
    </w:p>
    <w:p w:rsidR="00825CE7" w:rsidRPr="007827AF" w:rsidRDefault="00825CE7" w:rsidP="007827AF">
      <w:pPr>
        <w:pStyle w:val="NoSpacing"/>
        <w:rPr>
          <w:rFonts w:asciiTheme="minorHAnsi" w:hAnsiTheme="minorHAnsi" w:cstheme="minorHAnsi"/>
          <w:b/>
          <w:sz w:val="24"/>
          <w:szCs w:val="24"/>
        </w:rPr>
      </w:pPr>
      <w:r w:rsidRPr="007827AF">
        <w:rPr>
          <w:rFonts w:asciiTheme="minorHAnsi" w:hAnsiTheme="minorHAnsi" w:cstheme="minorHAnsi"/>
          <w:b/>
          <w:sz w:val="24"/>
          <w:szCs w:val="24"/>
        </w:rPr>
        <w:t>Hot Air Balloon Insurance Experience</w:t>
      </w:r>
    </w:p>
    <w:p w:rsidR="00825CE7" w:rsidRPr="007827AF" w:rsidRDefault="00825CE7" w:rsidP="007827AF">
      <w:pPr>
        <w:pStyle w:val="NoSpacing"/>
        <w:numPr>
          <w:ilvl w:val="0"/>
          <w:numId w:val="3"/>
        </w:numPr>
        <w:rPr>
          <w:rFonts w:asciiTheme="minorHAnsi" w:hAnsiTheme="minorHAnsi" w:cstheme="minorHAnsi"/>
          <w:sz w:val="24"/>
          <w:szCs w:val="24"/>
        </w:rPr>
      </w:pPr>
      <w:r w:rsidRPr="007827AF">
        <w:rPr>
          <w:rFonts w:asciiTheme="minorHAnsi" w:hAnsiTheme="minorHAnsi" w:cstheme="minorHAnsi"/>
          <w:sz w:val="24"/>
          <w:szCs w:val="24"/>
        </w:rPr>
        <w:t xml:space="preserve">1991 Hot Air Balloon Underwriting, Policy Issuance, </w:t>
      </w:r>
      <w:proofErr w:type="spellStart"/>
      <w:r w:rsidRPr="007827AF">
        <w:rPr>
          <w:rFonts w:asciiTheme="minorHAnsi" w:hAnsiTheme="minorHAnsi" w:cstheme="minorHAnsi"/>
          <w:sz w:val="24"/>
          <w:szCs w:val="24"/>
        </w:rPr>
        <w:t>Endts</w:t>
      </w:r>
      <w:proofErr w:type="spellEnd"/>
      <w:r w:rsidRPr="007827AF">
        <w:rPr>
          <w:rFonts w:asciiTheme="minorHAnsi" w:hAnsiTheme="minorHAnsi" w:cstheme="minorHAnsi"/>
          <w:sz w:val="24"/>
          <w:szCs w:val="24"/>
        </w:rPr>
        <w:t>, Cancellations</w:t>
      </w:r>
    </w:p>
    <w:p w:rsidR="00825CE7" w:rsidRPr="007827AF" w:rsidRDefault="00825CE7" w:rsidP="007827AF">
      <w:pPr>
        <w:pStyle w:val="NoSpacing"/>
        <w:numPr>
          <w:ilvl w:val="0"/>
          <w:numId w:val="3"/>
        </w:numPr>
        <w:rPr>
          <w:rFonts w:asciiTheme="minorHAnsi" w:hAnsiTheme="minorHAnsi" w:cstheme="minorHAnsi"/>
          <w:sz w:val="24"/>
          <w:szCs w:val="24"/>
        </w:rPr>
      </w:pPr>
      <w:r w:rsidRPr="007827AF">
        <w:rPr>
          <w:rFonts w:asciiTheme="minorHAnsi" w:hAnsiTheme="minorHAnsi" w:cstheme="minorHAnsi"/>
          <w:sz w:val="24"/>
          <w:szCs w:val="24"/>
        </w:rPr>
        <w:t>1993 Hot Air Balloon Claims</w:t>
      </w:r>
    </w:p>
    <w:p w:rsidR="00825CE7" w:rsidRPr="007827AF" w:rsidRDefault="00825CE7" w:rsidP="007827AF">
      <w:pPr>
        <w:pStyle w:val="NoSpacing"/>
        <w:numPr>
          <w:ilvl w:val="0"/>
          <w:numId w:val="3"/>
        </w:numPr>
        <w:rPr>
          <w:rFonts w:asciiTheme="minorHAnsi" w:hAnsiTheme="minorHAnsi" w:cstheme="minorHAnsi"/>
          <w:sz w:val="24"/>
          <w:szCs w:val="24"/>
        </w:rPr>
      </w:pPr>
      <w:r w:rsidRPr="007827AF">
        <w:rPr>
          <w:rFonts w:asciiTheme="minorHAnsi" w:hAnsiTheme="minorHAnsi" w:cstheme="minorHAnsi"/>
          <w:sz w:val="24"/>
          <w:szCs w:val="24"/>
        </w:rPr>
        <w:t xml:space="preserve">1994 Manager of Hot Air Balloon </w:t>
      </w:r>
      <w:proofErr w:type="spellStart"/>
      <w:r w:rsidRPr="007827AF">
        <w:rPr>
          <w:rFonts w:asciiTheme="minorHAnsi" w:hAnsiTheme="minorHAnsi" w:cstheme="minorHAnsi"/>
          <w:sz w:val="24"/>
          <w:szCs w:val="24"/>
        </w:rPr>
        <w:t>Dept</w:t>
      </w:r>
      <w:proofErr w:type="spellEnd"/>
    </w:p>
    <w:p w:rsidR="00825CE7" w:rsidRPr="007827AF" w:rsidRDefault="00825CE7" w:rsidP="007827AF">
      <w:pPr>
        <w:pStyle w:val="NoSpacing"/>
        <w:numPr>
          <w:ilvl w:val="0"/>
          <w:numId w:val="3"/>
        </w:numPr>
        <w:rPr>
          <w:rFonts w:asciiTheme="minorHAnsi" w:hAnsiTheme="minorHAnsi" w:cstheme="minorHAnsi"/>
          <w:sz w:val="24"/>
          <w:szCs w:val="24"/>
        </w:rPr>
      </w:pPr>
      <w:r w:rsidRPr="007827AF">
        <w:rPr>
          <w:rFonts w:asciiTheme="minorHAnsi" w:hAnsiTheme="minorHAnsi" w:cstheme="minorHAnsi"/>
          <w:sz w:val="24"/>
          <w:szCs w:val="24"/>
        </w:rPr>
        <w:t>1996 Created Advertising Policy, Fixed Wing Ultralights/Parachutes, Blimp Division, Event Policies</w:t>
      </w:r>
    </w:p>
    <w:p w:rsidR="00825CE7" w:rsidRPr="007827AF" w:rsidRDefault="00825CE7" w:rsidP="007827AF">
      <w:pPr>
        <w:pStyle w:val="NoSpacing"/>
        <w:numPr>
          <w:ilvl w:val="0"/>
          <w:numId w:val="3"/>
        </w:numPr>
        <w:rPr>
          <w:rFonts w:asciiTheme="minorHAnsi" w:hAnsiTheme="minorHAnsi" w:cstheme="minorHAnsi"/>
          <w:sz w:val="24"/>
          <w:szCs w:val="24"/>
        </w:rPr>
      </w:pPr>
      <w:r w:rsidRPr="007827AF">
        <w:rPr>
          <w:rFonts w:asciiTheme="minorHAnsi" w:hAnsiTheme="minorHAnsi" w:cstheme="minorHAnsi"/>
          <w:sz w:val="24"/>
          <w:szCs w:val="24"/>
        </w:rPr>
        <w:t xml:space="preserve">2001 Vice President of </w:t>
      </w:r>
      <w:smartTag w:uri="urn:schemas-microsoft-com:office:smarttags" w:element="stockticker">
        <w:r w:rsidRPr="007827AF">
          <w:rPr>
            <w:rFonts w:asciiTheme="minorHAnsi" w:hAnsiTheme="minorHAnsi" w:cstheme="minorHAnsi"/>
            <w:sz w:val="24"/>
            <w:szCs w:val="24"/>
          </w:rPr>
          <w:t>IMC</w:t>
        </w:r>
      </w:smartTag>
      <w:r w:rsidRPr="007827AF">
        <w:rPr>
          <w:rFonts w:asciiTheme="minorHAnsi" w:hAnsiTheme="minorHAnsi" w:cstheme="minorHAnsi"/>
          <w:sz w:val="24"/>
          <w:szCs w:val="24"/>
        </w:rPr>
        <w:t xml:space="preserve"> Balloon Agency</w:t>
      </w:r>
    </w:p>
    <w:p w:rsidR="00825CE7" w:rsidRPr="007827AF" w:rsidRDefault="00825CE7" w:rsidP="007827AF">
      <w:pPr>
        <w:pStyle w:val="NoSpacing"/>
        <w:rPr>
          <w:rFonts w:asciiTheme="minorHAnsi" w:hAnsiTheme="minorHAnsi" w:cstheme="minorHAnsi"/>
          <w:sz w:val="24"/>
          <w:szCs w:val="24"/>
        </w:rPr>
      </w:pPr>
    </w:p>
    <w:p w:rsidR="0019025D" w:rsidRDefault="0019025D" w:rsidP="0019025D">
      <w:pPr>
        <w:pStyle w:val="NoSpacing"/>
        <w:rPr>
          <w:rFonts w:asciiTheme="minorHAnsi" w:hAnsiTheme="minorHAnsi" w:cstheme="minorHAnsi"/>
          <w:b/>
          <w:sz w:val="24"/>
          <w:szCs w:val="24"/>
        </w:rPr>
      </w:pPr>
      <w:r>
        <w:rPr>
          <w:rFonts w:asciiTheme="minorHAnsi" w:hAnsiTheme="minorHAnsi" w:cstheme="minorHAnsi"/>
          <w:b/>
          <w:sz w:val="24"/>
          <w:szCs w:val="24"/>
        </w:rPr>
        <w:t>Speaking Experience</w:t>
      </w:r>
    </w:p>
    <w:p w:rsidR="0019025D" w:rsidRPr="007827AF" w:rsidRDefault="0019025D" w:rsidP="0019025D">
      <w:pPr>
        <w:pStyle w:val="NoSpacing"/>
        <w:rPr>
          <w:rFonts w:asciiTheme="minorHAnsi" w:hAnsiTheme="minorHAnsi" w:cstheme="minorHAnsi"/>
          <w:sz w:val="24"/>
          <w:szCs w:val="24"/>
        </w:rPr>
      </w:pPr>
      <w:r>
        <w:rPr>
          <w:rFonts w:asciiTheme="minorHAnsi" w:hAnsiTheme="minorHAnsi" w:cstheme="minorHAnsi"/>
          <w:sz w:val="24"/>
          <w:szCs w:val="24"/>
        </w:rPr>
        <w:tab/>
      </w:r>
      <w:r w:rsidRPr="007827AF">
        <w:rPr>
          <w:rFonts w:asciiTheme="minorHAnsi" w:hAnsiTheme="minorHAnsi" w:cstheme="minorHAnsi"/>
          <w:sz w:val="24"/>
          <w:szCs w:val="24"/>
        </w:rPr>
        <w:t>Safety Seminar &amp; Group speaking in 1998:  MN,WI, IA, MI, MA, NH, CA (North &amp; South), NM, AZ,NV, OH, KY, CT, MI, MO, FL, PA…..</w:t>
      </w:r>
    </w:p>
    <w:p w:rsidR="0019025D" w:rsidRPr="007827AF" w:rsidRDefault="0019025D" w:rsidP="007827AF">
      <w:pPr>
        <w:pStyle w:val="NoSpacing"/>
        <w:rPr>
          <w:rFonts w:asciiTheme="minorHAnsi" w:hAnsiTheme="minorHAnsi" w:cstheme="minorHAnsi"/>
          <w:sz w:val="24"/>
          <w:szCs w:val="24"/>
        </w:rPr>
      </w:pPr>
    </w:p>
    <w:p w:rsidR="0019025D" w:rsidRDefault="00825CE7" w:rsidP="0019025D">
      <w:pPr>
        <w:pStyle w:val="NoSpacing"/>
        <w:rPr>
          <w:rFonts w:asciiTheme="minorHAnsi" w:hAnsiTheme="minorHAnsi" w:cstheme="minorHAnsi"/>
          <w:b/>
          <w:sz w:val="24"/>
          <w:szCs w:val="24"/>
        </w:rPr>
      </w:pPr>
      <w:r w:rsidRPr="007827AF">
        <w:rPr>
          <w:rFonts w:asciiTheme="minorHAnsi" w:hAnsiTheme="minorHAnsi" w:cstheme="minorHAnsi"/>
          <w:b/>
          <w:sz w:val="24"/>
          <w:szCs w:val="24"/>
        </w:rPr>
        <w:t>Company Affiliations</w:t>
      </w:r>
    </w:p>
    <w:p w:rsidR="00825CE7" w:rsidRPr="0019025D" w:rsidRDefault="0019025D" w:rsidP="0019025D">
      <w:pPr>
        <w:pStyle w:val="NoSpacing"/>
        <w:rPr>
          <w:rFonts w:asciiTheme="minorHAnsi" w:hAnsiTheme="minorHAnsi" w:cstheme="minorHAnsi"/>
          <w:b/>
          <w:sz w:val="24"/>
          <w:szCs w:val="24"/>
        </w:rPr>
      </w:pPr>
      <w:r>
        <w:rPr>
          <w:rFonts w:asciiTheme="minorHAnsi" w:hAnsiTheme="minorHAnsi" w:cstheme="minorHAnsi"/>
          <w:b/>
          <w:sz w:val="24"/>
          <w:szCs w:val="24"/>
        </w:rPr>
        <w:tab/>
      </w:r>
      <w:r w:rsidR="00825CE7" w:rsidRPr="007827AF">
        <w:rPr>
          <w:rFonts w:asciiTheme="minorHAnsi" w:hAnsiTheme="minorHAnsi" w:cstheme="minorHAnsi"/>
          <w:sz w:val="24"/>
          <w:szCs w:val="24"/>
        </w:rPr>
        <w:t>Empire Indemnity (</w:t>
      </w:r>
      <w:proofErr w:type="spellStart"/>
      <w:r w:rsidR="00825CE7" w:rsidRPr="007827AF">
        <w:rPr>
          <w:rFonts w:asciiTheme="minorHAnsi" w:hAnsiTheme="minorHAnsi" w:cstheme="minorHAnsi"/>
          <w:sz w:val="24"/>
          <w:szCs w:val="24"/>
        </w:rPr>
        <w:t>Zurick</w:t>
      </w:r>
      <w:proofErr w:type="spellEnd"/>
      <w:r w:rsidR="00825CE7" w:rsidRPr="007827AF">
        <w:rPr>
          <w:rFonts w:asciiTheme="minorHAnsi" w:hAnsiTheme="minorHAnsi" w:cstheme="minorHAnsi"/>
          <w:sz w:val="24"/>
          <w:szCs w:val="24"/>
        </w:rPr>
        <w:t xml:space="preserve">), Jefferson Ins Co., </w:t>
      </w:r>
      <w:proofErr w:type="spellStart"/>
      <w:r w:rsidR="00825CE7" w:rsidRPr="007827AF">
        <w:rPr>
          <w:rFonts w:asciiTheme="minorHAnsi" w:hAnsiTheme="minorHAnsi" w:cstheme="minorHAnsi"/>
          <w:sz w:val="24"/>
          <w:szCs w:val="24"/>
        </w:rPr>
        <w:t>InterState</w:t>
      </w:r>
      <w:proofErr w:type="spellEnd"/>
      <w:r w:rsidR="00825CE7" w:rsidRPr="007827AF">
        <w:rPr>
          <w:rFonts w:asciiTheme="minorHAnsi" w:hAnsiTheme="minorHAnsi" w:cstheme="minorHAnsi"/>
          <w:sz w:val="24"/>
          <w:szCs w:val="24"/>
        </w:rPr>
        <w:t>, Fireman’s Fund, American Modern, Lloyds of London, AIG (</w:t>
      </w:r>
      <w:proofErr w:type="spellStart"/>
      <w:r w:rsidR="00825CE7" w:rsidRPr="007827AF">
        <w:rPr>
          <w:rFonts w:asciiTheme="minorHAnsi" w:hAnsiTheme="minorHAnsi" w:cstheme="minorHAnsi"/>
          <w:sz w:val="24"/>
          <w:szCs w:val="24"/>
        </w:rPr>
        <w:t>Atl</w:t>
      </w:r>
      <w:proofErr w:type="spellEnd"/>
      <w:r w:rsidR="00825CE7" w:rsidRPr="007827AF">
        <w:rPr>
          <w:rFonts w:asciiTheme="minorHAnsi" w:hAnsiTheme="minorHAnsi" w:cstheme="minorHAnsi"/>
          <w:sz w:val="24"/>
          <w:szCs w:val="24"/>
        </w:rPr>
        <w:t xml:space="preserve"> &amp; Chicago), Tudor (Western World)</w:t>
      </w:r>
    </w:p>
    <w:p w:rsidR="00825CE7" w:rsidRPr="007827AF" w:rsidRDefault="00825CE7" w:rsidP="007827AF">
      <w:pPr>
        <w:pStyle w:val="NoSpacing"/>
        <w:rPr>
          <w:rFonts w:asciiTheme="minorHAnsi" w:hAnsiTheme="minorHAnsi" w:cstheme="minorHAnsi"/>
          <w:sz w:val="24"/>
          <w:szCs w:val="24"/>
        </w:rPr>
      </w:pPr>
    </w:p>
    <w:p w:rsidR="00825CE7" w:rsidRPr="007827AF" w:rsidRDefault="00825CE7" w:rsidP="007827AF">
      <w:pPr>
        <w:pStyle w:val="NoSpacing"/>
        <w:rPr>
          <w:rFonts w:asciiTheme="minorHAnsi" w:hAnsiTheme="minorHAnsi" w:cstheme="minorHAnsi"/>
          <w:b/>
          <w:sz w:val="24"/>
          <w:szCs w:val="24"/>
        </w:rPr>
      </w:pPr>
      <w:r w:rsidRPr="007827AF">
        <w:rPr>
          <w:rFonts w:asciiTheme="minorHAnsi" w:hAnsiTheme="minorHAnsi" w:cstheme="minorHAnsi"/>
          <w:b/>
          <w:sz w:val="24"/>
          <w:szCs w:val="24"/>
        </w:rPr>
        <w:t>Parent Company Bio</w:t>
      </w:r>
    </w:p>
    <w:p w:rsidR="00825CE7" w:rsidRPr="007827AF" w:rsidRDefault="007827AF" w:rsidP="007827AF">
      <w:pPr>
        <w:pStyle w:val="NoSpacing"/>
        <w:rPr>
          <w:rFonts w:asciiTheme="minorHAnsi" w:hAnsiTheme="minorHAnsi" w:cstheme="minorHAnsi"/>
          <w:sz w:val="24"/>
          <w:szCs w:val="24"/>
        </w:rPr>
      </w:pPr>
      <w:r>
        <w:rPr>
          <w:rFonts w:asciiTheme="minorHAnsi" w:hAnsiTheme="minorHAnsi" w:cstheme="minorHAnsi"/>
          <w:sz w:val="24"/>
          <w:szCs w:val="24"/>
        </w:rPr>
        <w:lastRenderedPageBreak/>
        <w:tab/>
      </w:r>
      <w:r w:rsidR="00825CE7" w:rsidRPr="007827AF">
        <w:rPr>
          <w:rFonts w:asciiTheme="minorHAnsi" w:hAnsiTheme="minorHAnsi" w:cstheme="minorHAnsi"/>
          <w:sz w:val="24"/>
          <w:szCs w:val="24"/>
        </w:rPr>
        <w:t xml:space="preserve">R.W. Scobie </w:t>
      </w:r>
      <w:proofErr w:type="spellStart"/>
      <w:r w:rsidR="00825CE7" w:rsidRPr="007827AF">
        <w:rPr>
          <w:rFonts w:asciiTheme="minorHAnsi" w:hAnsiTheme="minorHAnsi" w:cstheme="minorHAnsi"/>
          <w:sz w:val="24"/>
          <w:szCs w:val="24"/>
        </w:rPr>
        <w:t>Inc</w:t>
      </w:r>
      <w:proofErr w:type="spellEnd"/>
      <w:r w:rsidR="00825CE7" w:rsidRPr="007827AF">
        <w:rPr>
          <w:rFonts w:asciiTheme="minorHAnsi" w:hAnsiTheme="minorHAnsi" w:cstheme="minorHAnsi"/>
          <w:sz w:val="24"/>
          <w:szCs w:val="24"/>
        </w:rPr>
        <w:t xml:space="preserve"> was founded in </w:t>
      </w:r>
      <w:r w:rsidR="0019025D" w:rsidRPr="007827AF">
        <w:rPr>
          <w:rFonts w:asciiTheme="minorHAnsi" w:hAnsiTheme="minorHAnsi" w:cstheme="minorHAnsi"/>
          <w:sz w:val="24"/>
          <w:szCs w:val="24"/>
        </w:rPr>
        <w:t>1932 headed</w:t>
      </w:r>
      <w:r w:rsidR="00825CE7" w:rsidRPr="007827AF">
        <w:rPr>
          <w:rFonts w:asciiTheme="minorHAnsi" w:hAnsiTheme="minorHAnsi" w:cstheme="minorHAnsi"/>
          <w:sz w:val="24"/>
          <w:szCs w:val="24"/>
        </w:rPr>
        <w:t xml:space="preserve"> by Peter Scobie and Robert Giles in its third generation of ownership &amp;operation. R.W. Scobie, Inc. corporate headquarters are located in Eau Claire, Wisconsin and they have branches in Minneapolis &amp; New Hope (MN), Des Moines (IA)</w:t>
      </w:r>
      <w:proofErr w:type="gramStart"/>
      <w:r w:rsidR="00825CE7" w:rsidRPr="007827AF">
        <w:rPr>
          <w:rFonts w:asciiTheme="minorHAnsi" w:hAnsiTheme="minorHAnsi" w:cstheme="minorHAnsi"/>
          <w:sz w:val="24"/>
          <w:szCs w:val="24"/>
        </w:rPr>
        <w:t>,  Waukesha</w:t>
      </w:r>
      <w:proofErr w:type="gramEnd"/>
      <w:r w:rsidR="00825CE7" w:rsidRPr="007827AF">
        <w:rPr>
          <w:rFonts w:asciiTheme="minorHAnsi" w:hAnsiTheme="minorHAnsi" w:cstheme="minorHAnsi"/>
          <w:sz w:val="24"/>
          <w:szCs w:val="24"/>
        </w:rPr>
        <w:t xml:space="preserve"> (WI), Covington, (KY) &amp; Omaha, (NE).   As a proud and active member of the AAMGA (American Association of Managing General Agents), R.W. Scobie, Inc. earned the prestigious Certified Managing General Agency (CMGA) designation from AAMGA for its commitment to excellence, professionalism and continuing education.   Additionally, both Peter Scobie and Robert Giles are past-presidents of AAMGA. Company-wide, R.W. Scobie, </w:t>
      </w:r>
      <w:proofErr w:type="spellStart"/>
      <w:r w:rsidR="00825CE7" w:rsidRPr="007827AF">
        <w:rPr>
          <w:rFonts w:asciiTheme="minorHAnsi" w:hAnsiTheme="minorHAnsi" w:cstheme="minorHAnsi"/>
          <w:sz w:val="24"/>
          <w:szCs w:val="24"/>
        </w:rPr>
        <w:t>Inc</w:t>
      </w:r>
      <w:proofErr w:type="spellEnd"/>
      <w:r w:rsidR="00825CE7" w:rsidRPr="007827AF">
        <w:rPr>
          <w:rFonts w:asciiTheme="minorHAnsi" w:hAnsiTheme="minorHAnsi" w:cstheme="minorHAnsi"/>
          <w:sz w:val="24"/>
          <w:szCs w:val="24"/>
        </w:rPr>
        <w:t xml:space="preserve"> is a multi-line managing general agency and its 120 + employees underwrite a broad range of Property &amp; Casualty, Transportation, Aviation &amp; Personal Lines risks.  </w:t>
      </w:r>
    </w:p>
    <w:p w:rsidR="00825CE7" w:rsidRPr="007827AF" w:rsidRDefault="00825CE7" w:rsidP="007827AF">
      <w:pPr>
        <w:pStyle w:val="NoSpacing"/>
        <w:rPr>
          <w:rFonts w:asciiTheme="minorHAnsi" w:hAnsiTheme="minorHAnsi" w:cstheme="minorHAnsi"/>
          <w:sz w:val="24"/>
          <w:szCs w:val="24"/>
        </w:rPr>
      </w:pPr>
    </w:p>
    <w:p w:rsidR="00825CE7" w:rsidRPr="007827AF" w:rsidRDefault="00825CE7" w:rsidP="007827AF">
      <w:pPr>
        <w:pStyle w:val="NoSpacing"/>
        <w:rPr>
          <w:rFonts w:asciiTheme="minorHAnsi" w:hAnsiTheme="minorHAnsi" w:cstheme="minorHAnsi"/>
          <w:b/>
          <w:sz w:val="24"/>
          <w:szCs w:val="24"/>
        </w:rPr>
      </w:pPr>
      <w:r w:rsidRPr="007827AF">
        <w:rPr>
          <w:rFonts w:asciiTheme="minorHAnsi" w:hAnsiTheme="minorHAnsi" w:cstheme="minorHAnsi"/>
          <w:b/>
          <w:sz w:val="24"/>
          <w:szCs w:val="24"/>
        </w:rPr>
        <w:t>Personal Bio</w:t>
      </w:r>
    </w:p>
    <w:p w:rsidR="00825CE7" w:rsidRPr="007827AF" w:rsidRDefault="007827AF" w:rsidP="007827AF">
      <w:pPr>
        <w:pStyle w:val="NoSpacing"/>
        <w:rPr>
          <w:rFonts w:asciiTheme="minorHAnsi" w:hAnsiTheme="minorHAnsi" w:cstheme="minorHAnsi"/>
          <w:sz w:val="24"/>
          <w:szCs w:val="24"/>
        </w:rPr>
      </w:pPr>
      <w:r>
        <w:rPr>
          <w:rFonts w:asciiTheme="minorHAnsi" w:hAnsiTheme="minorHAnsi" w:cstheme="minorHAnsi"/>
          <w:sz w:val="24"/>
          <w:szCs w:val="24"/>
        </w:rPr>
        <w:tab/>
      </w:r>
      <w:r w:rsidR="00825CE7" w:rsidRPr="007827AF">
        <w:rPr>
          <w:rFonts w:asciiTheme="minorHAnsi" w:hAnsiTheme="minorHAnsi" w:cstheme="minorHAnsi"/>
          <w:sz w:val="24"/>
          <w:szCs w:val="24"/>
        </w:rPr>
        <w:t xml:space="preserve">Beth quickly progressed from receptionist to hot air balloon apprentice underwriter in 18 months and eventually promoted to Underwriter and </w:t>
      </w:r>
      <w:proofErr w:type="gramStart"/>
      <w:r w:rsidR="00825CE7" w:rsidRPr="007827AF">
        <w:rPr>
          <w:rFonts w:asciiTheme="minorHAnsi" w:hAnsiTheme="minorHAnsi" w:cstheme="minorHAnsi"/>
          <w:sz w:val="24"/>
          <w:szCs w:val="24"/>
        </w:rPr>
        <w:t>then  ‘Manager’</w:t>
      </w:r>
      <w:proofErr w:type="gramEnd"/>
      <w:r w:rsidR="00825CE7" w:rsidRPr="007827AF">
        <w:rPr>
          <w:rFonts w:asciiTheme="minorHAnsi" w:hAnsiTheme="minorHAnsi" w:cstheme="minorHAnsi"/>
          <w:sz w:val="24"/>
          <w:szCs w:val="24"/>
        </w:rPr>
        <w:t xml:space="preserve"> of the Hot Air Balloon Department in 1992.</w:t>
      </w:r>
    </w:p>
    <w:p w:rsidR="00825CE7" w:rsidRPr="007827AF" w:rsidRDefault="007827AF" w:rsidP="007827AF">
      <w:pPr>
        <w:pStyle w:val="NoSpacing"/>
        <w:rPr>
          <w:rFonts w:asciiTheme="minorHAnsi" w:hAnsiTheme="minorHAnsi" w:cstheme="minorHAnsi"/>
          <w:sz w:val="24"/>
          <w:szCs w:val="24"/>
        </w:rPr>
      </w:pPr>
      <w:r>
        <w:rPr>
          <w:rFonts w:asciiTheme="minorHAnsi" w:hAnsiTheme="minorHAnsi" w:cstheme="minorHAnsi"/>
          <w:sz w:val="24"/>
          <w:szCs w:val="24"/>
        </w:rPr>
        <w:tab/>
      </w:r>
      <w:r w:rsidR="00825CE7" w:rsidRPr="007827AF">
        <w:rPr>
          <w:rFonts w:asciiTheme="minorHAnsi" w:hAnsiTheme="minorHAnsi" w:cstheme="minorHAnsi"/>
          <w:sz w:val="24"/>
          <w:szCs w:val="24"/>
        </w:rPr>
        <w:t xml:space="preserve">Tom </w:t>
      </w:r>
      <w:proofErr w:type="spellStart"/>
      <w:r w:rsidR="00825CE7" w:rsidRPr="007827AF">
        <w:rPr>
          <w:rFonts w:asciiTheme="minorHAnsi" w:hAnsiTheme="minorHAnsi" w:cstheme="minorHAnsi"/>
          <w:sz w:val="24"/>
          <w:szCs w:val="24"/>
        </w:rPr>
        <w:t>Reusse</w:t>
      </w:r>
      <w:proofErr w:type="spellEnd"/>
      <w:r w:rsidR="00825CE7" w:rsidRPr="007827AF">
        <w:rPr>
          <w:rFonts w:asciiTheme="minorHAnsi" w:hAnsiTheme="minorHAnsi" w:cstheme="minorHAnsi"/>
          <w:sz w:val="24"/>
          <w:szCs w:val="24"/>
        </w:rPr>
        <w:t xml:space="preserve">, the founder and President of </w:t>
      </w:r>
      <w:smartTag w:uri="urn:schemas-microsoft-com:office:smarttags" w:element="stockticker">
        <w:r w:rsidR="00825CE7" w:rsidRPr="007827AF">
          <w:rPr>
            <w:rFonts w:asciiTheme="minorHAnsi" w:hAnsiTheme="minorHAnsi" w:cstheme="minorHAnsi"/>
            <w:sz w:val="24"/>
            <w:szCs w:val="24"/>
          </w:rPr>
          <w:t>IMC</w:t>
        </w:r>
      </w:smartTag>
      <w:r w:rsidR="00825CE7" w:rsidRPr="007827AF">
        <w:rPr>
          <w:rFonts w:asciiTheme="minorHAnsi" w:hAnsiTheme="minorHAnsi" w:cstheme="minorHAnsi"/>
          <w:sz w:val="24"/>
          <w:szCs w:val="24"/>
        </w:rPr>
        <w:t xml:space="preserve">, an expert balloonist and insurance entrepreneur in excess of 25 years (in hot air balloon insurance alone) was her mentor.  Tom instructed Beth in not only the business aspect of Hot Air Balloon Insurance, but in the art, techniques and technical aspects of the sport of Ballooning.  </w:t>
      </w:r>
    </w:p>
    <w:p w:rsidR="00825CE7" w:rsidRDefault="007827AF" w:rsidP="007827AF">
      <w:pPr>
        <w:pStyle w:val="NoSpacing"/>
        <w:rPr>
          <w:rFonts w:asciiTheme="minorHAnsi" w:hAnsiTheme="minorHAnsi" w:cstheme="minorHAnsi"/>
          <w:sz w:val="24"/>
          <w:szCs w:val="24"/>
        </w:rPr>
      </w:pPr>
      <w:r>
        <w:rPr>
          <w:rFonts w:asciiTheme="minorHAnsi" w:hAnsiTheme="minorHAnsi" w:cstheme="minorHAnsi"/>
          <w:sz w:val="24"/>
          <w:szCs w:val="24"/>
        </w:rPr>
        <w:tab/>
      </w:r>
      <w:r w:rsidR="00825CE7" w:rsidRPr="007827AF">
        <w:rPr>
          <w:rFonts w:asciiTheme="minorHAnsi" w:hAnsiTheme="minorHAnsi" w:cstheme="minorHAnsi"/>
          <w:sz w:val="24"/>
          <w:szCs w:val="24"/>
        </w:rPr>
        <w:t xml:space="preserve">Beth was promoted Vice-President of </w:t>
      </w:r>
      <w:smartTag w:uri="urn:schemas-microsoft-com:office:smarttags" w:element="stockticker">
        <w:r w:rsidR="00825CE7" w:rsidRPr="007827AF">
          <w:rPr>
            <w:rFonts w:asciiTheme="minorHAnsi" w:hAnsiTheme="minorHAnsi" w:cstheme="minorHAnsi"/>
            <w:sz w:val="24"/>
            <w:szCs w:val="24"/>
          </w:rPr>
          <w:t>IMC</w:t>
        </w:r>
      </w:smartTag>
      <w:r w:rsidR="00825CE7" w:rsidRPr="007827AF">
        <w:rPr>
          <w:rFonts w:asciiTheme="minorHAnsi" w:hAnsiTheme="minorHAnsi" w:cstheme="minorHAnsi"/>
          <w:sz w:val="24"/>
          <w:szCs w:val="24"/>
        </w:rPr>
        <w:t xml:space="preserve"> Agency, Inc. in February 2001. In May of 2004</w:t>
      </w:r>
      <w:r w:rsidR="0019025D" w:rsidRPr="007827AF">
        <w:rPr>
          <w:rFonts w:asciiTheme="minorHAnsi" w:hAnsiTheme="minorHAnsi" w:cstheme="minorHAnsi"/>
          <w:sz w:val="24"/>
          <w:szCs w:val="24"/>
        </w:rPr>
        <w:t>, Tom</w:t>
      </w:r>
      <w:r w:rsidR="00825CE7" w:rsidRPr="007827AF">
        <w:rPr>
          <w:rFonts w:asciiTheme="minorHAnsi" w:hAnsiTheme="minorHAnsi" w:cstheme="minorHAnsi"/>
          <w:sz w:val="24"/>
          <w:szCs w:val="24"/>
        </w:rPr>
        <w:t xml:space="preserve"> </w:t>
      </w:r>
      <w:proofErr w:type="spellStart"/>
      <w:r w:rsidR="00825CE7" w:rsidRPr="007827AF">
        <w:rPr>
          <w:rFonts w:asciiTheme="minorHAnsi" w:hAnsiTheme="minorHAnsi" w:cstheme="minorHAnsi"/>
          <w:sz w:val="24"/>
          <w:szCs w:val="24"/>
        </w:rPr>
        <w:t>Reusse</w:t>
      </w:r>
      <w:proofErr w:type="spellEnd"/>
      <w:r w:rsidR="00825CE7" w:rsidRPr="007827AF">
        <w:rPr>
          <w:rFonts w:asciiTheme="minorHAnsi" w:hAnsiTheme="minorHAnsi" w:cstheme="minorHAnsi"/>
          <w:sz w:val="24"/>
          <w:szCs w:val="24"/>
        </w:rPr>
        <w:t xml:space="preserve"> decided to retire.  </w:t>
      </w:r>
      <w:smartTag w:uri="urn:schemas-microsoft-com:office:smarttags" w:element="stockticker">
        <w:r w:rsidR="00825CE7" w:rsidRPr="007827AF">
          <w:rPr>
            <w:rFonts w:asciiTheme="minorHAnsi" w:hAnsiTheme="minorHAnsi" w:cstheme="minorHAnsi"/>
            <w:sz w:val="24"/>
            <w:szCs w:val="24"/>
          </w:rPr>
          <w:t>IMC</w:t>
        </w:r>
      </w:smartTag>
      <w:r w:rsidR="00825CE7" w:rsidRPr="007827AF">
        <w:rPr>
          <w:rFonts w:asciiTheme="minorHAnsi" w:hAnsiTheme="minorHAnsi" w:cstheme="minorHAnsi"/>
          <w:sz w:val="24"/>
          <w:szCs w:val="24"/>
        </w:rPr>
        <w:t xml:space="preserve"> Balloon Agency was acquired by RW Scobie/Mid-West General Agency.   Beth was a major component of the acquisition, maintaining her job title and position of Vice President of </w:t>
      </w:r>
      <w:smartTag w:uri="urn:schemas-microsoft-com:office:smarttags" w:element="stockticker">
        <w:r w:rsidR="00825CE7" w:rsidRPr="007827AF">
          <w:rPr>
            <w:rFonts w:asciiTheme="minorHAnsi" w:hAnsiTheme="minorHAnsi" w:cstheme="minorHAnsi"/>
            <w:sz w:val="24"/>
            <w:szCs w:val="24"/>
          </w:rPr>
          <w:t>IMC</w:t>
        </w:r>
      </w:smartTag>
      <w:r w:rsidR="00825CE7" w:rsidRPr="007827AF">
        <w:rPr>
          <w:rFonts w:asciiTheme="minorHAnsi" w:hAnsiTheme="minorHAnsi" w:cstheme="minorHAnsi"/>
          <w:sz w:val="24"/>
          <w:szCs w:val="24"/>
        </w:rPr>
        <w:t xml:space="preserve"> Balloon Agency.  Beth was made President of </w:t>
      </w:r>
      <w:smartTag w:uri="urn:schemas-microsoft-com:office:smarttags" w:element="stockticker">
        <w:r w:rsidR="00825CE7" w:rsidRPr="007827AF">
          <w:rPr>
            <w:rFonts w:asciiTheme="minorHAnsi" w:hAnsiTheme="minorHAnsi" w:cstheme="minorHAnsi"/>
            <w:sz w:val="24"/>
            <w:szCs w:val="24"/>
          </w:rPr>
          <w:t>IMC</w:t>
        </w:r>
      </w:smartTag>
      <w:r w:rsidR="00825CE7" w:rsidRPr="007827AF">
        <w:rPr>
          <w:rFonts w:asciiTheme="minorHAnsi" w:hAnsiTheme="minorHAnsi" w:cstheme="minorHAnsi"/>
          <w:sz w:val="24"/>
          <w:szCs w:val="24"/>
        </w:rPr>
        <w:t xml:space="preserve"> Jan 2009. </w:t>
      </w:r>
      <w:smartTag w:uri="urn:schemas-microsoft-com:office:smarttags" w:element="stockticker">
        <w:r w:rsidR="00825CE7" w:rsidRPr="007827AF">
          <w:rPr>
            <w:rFonts w:asciiTheme="minorHAnsi" w:hAnsiTheme="minorHAnsi" w:cstheme="minorHAnsi"/>
            <w:sz w:val="24"/>
            <w:szCs w:val="24"/>
          </w:rPr>
          <w:t>IMC</w:t>
        </w:r>
      </w:smartTag>
      <w:r w:rsidR="00825CE7" w:rsidRPr="007827AF">
        <w:rPr>
          <w:rFonts w:asciiTheme="minorHAnsi" w:hAnsiTheme="minorHAnsi" w:cstheme="minorHAnsi"/>
          <w:sz w:val="24"/>
          <w:szCs w:val="24"/>
        </w:rPr>
        <w:t xml:space="preserve"> will celebrate 30 years of writing hot air balloon insurance in 2011.</w:t>
      </w:r>
    </w:p>
    <w:p w:rsidR="00946677" w:rsidRDefault="00946677" w:rsidP="007827AF">
      <w:pPr>
        <w:pStyle w:val="NoSpacing"/>
        <w:rPr>
          <w:rFonts w:asciiTheme="minorHAnsi" w:hAnsiTheme="minorHAnsi" w:cstheme="minorHAnsi"/>
          <w:sz w:val="24"/>
          <w:szCs w:val="24"/>
        </w:rPr>
      </w:pPr>
    </w:p>
    <w:p w:rsidR="00946677" w:rsidRDefault="00946677" w:rsidP="00946677">
      <w:pPr>
        <w:pStyle w:val="NoSpacing"/>
        <w:rPr>
          <w:rFonts w:cstheme="minorHAnsi"/>
          <w:sz w:val="24"/>
          <w:szCs w:val="24"/>
        </w:rPr>
      </w:pPr>
    </w:p>
    <w:p w:rsidR="00946677" w:rsidRPr="00946677" w:rsidRDefault="00946677" w:rsidP="00946677">
      <w:pPr>
        <w:pStyle w:val="NoSpacing"/>
        <w:rPr>
          <w:rFonts w:asciiTheme="minorHAnsi" w:hAnsiTheme="minorHAnsi" w:cstheme="minorHAnsi"/>
          <w:b/>
          <w:sz w:val="24"/>
          <w:szCs w:val="24"/>
        </w:rPr>
      </w:pPr>
      <w:r>
        <w:rPr>
          <w:noProof/>
          <w:sz w:val="22"/>
          <w:szCs w:val="22"/>
        </w:rPr>
        <w:drawing>
          <wp:anchor distT="0" distB="0" distL="114300" distR="114300" simplePos="0" relativeHeight="251659264" behindDoc="0" locked="0" layoutInCell="1" allowOverlap="1" wp14:anchorId="698833A1" wp14:editId="29319629">
            <wp:simplePos x="0" y="0"/>
            <wp:positionH relativeFrom="margin">
              <wp:posOffset>-80010</wp:posOffset>
            </wp:positionH>
            <wp:positionV relativeFrom="margin">
              <wp:posOffset>4495800</wp:posOffset>
            </wp:positionV>
            <wp:extent cx="2926715" cy="2286000"/>
            <wp:effectExtent l="0" t="0" r="698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26715" cy="2286000"/>
                    </a:xfrm>
                    <a:prstGeom prst="rect">
                      <a:avLst/>
                    </a:prstGeom>
                    <a:noFill/>
                  </pic:spPr>
                </pic:pic>
              </a:graphicData>
            </a:graphic>
            <wp14:sizeRelH relativeFrom="page">
              <wp14:pctWidth>0</wp14:pctWidth>
            </wp14:sizeRelH>
            <wp14:sizeRelV relativeFrom="page">
              <wp14:pctHeight>0</wp14:pctHeight>
            </wp14:sizeRelV>
          </wp:anchor>
        </w:drawing>
      </w:r>
      <w:r w:rsidRPr="00946677">
        <w:rPr>
          <w:rFonts w:asciiTheme="minorHAnsi" w:hAnsiTheme="minorHAnsi" w:cstheme="minorHAnsi"/>
          <w:b/>
          <w:sz w:val="24"/>
          <w:szCs w:val="24"/>
        </w:rPr>
        <w:t>The following biographical information was from the 2008 BFA National Convention in Louisville, KY.</w:t>
      </w:r>
    </w:p>
    <w:p w:rsidR="00946677" w:rsidRDefault="00946677" w:rsidP="00946677">
      <w:pPr>
        <w:autoSpaceDE w:val="0"/>
        <w:autoSpaceDN w:val="0"/>
        <w:adjustRightInd w:val="0"/>
        <w:rPr>
          <w:rFonts w:cstheme="minorBidi"/>
          <w:b/>
          <w:sz w:val="28"/>
          <w:szCs w:val="28"/>
        </w:rPr>
      </w:pPr>
    </w:p>
    <w:p w:rsidR="00946677" w:rsidRPr="00946677" w:rsidRDefault="00946677" w:rsidP="00946677">
      <w:pPr>
        <w:autoSpaceDE w:val="0"/>
        <w:autoSpaceDN w:val="0"/>
        <w:adjustRightInd w:val="0"/>
        <w:rPr>
          <w:rFonts w:ascii="Calibri" w:hAnsi="Calibri" w:cs="Calibri"/>
          <w:b/>
          <w:sz w:val="28"/>
          <w:szCs w:val="28"/>
        </w:rPr>
      </w:pPr>
      <w:r w:rsidRPr="00946677">
        <w:rPr>
          <w:rFonts w:ascii="Calibri" w:hAnsi="Calibri" w:cs="Calibri"/>
          <w:b/>
          <w:sz w:val="28"/>
          <w:szCs w:val="28"/>
        </w:rPr>
        <w:t>BETH M. MILLER</w:t>
      </w:r>
    </w:p>
    <w:p w:rsidR="00946677" w:rsidRPr="00946677" w:rsidRDefault="00946677" w:rsidP="00946677">
      <w:pPr>
        <w:pStyle w:val="NoSpacing"/>
        <w:rPr>
          <w:rFonts w:ascii="Calibri" w:hAnsi="Calibri" w:cs="Calibri"/>
          <w:sz w:val="24"/>
          <w:szCs w:val="24"/>
        </w:rPr>
      </w:pPr>
    </w:p>
    <w:p w:rsidR="00946677" w:rsidRPr="00946677" w:rsidRDefault="00946677" w:rsidP="00946677">
      <w:pPr>
        <w:pStyle w:val="NoSpacing"/>
        <w:rPr>
          <w:rFonts w:ascii="Calibri" w:hAnsi="Calibri" w:cs="Calibri"/>
          <w:sz w:val="24"/>
          <w:szCs w:val="24"/>
        </w:rPr>
      </w:pPr>
      <w:r w:rsidRPr="00946677">
        <w:rPr>
          <w:rFonts w:ascii="Calibri" w:hAnsi="Calibri" w:cs="Calibri"/>
          <w:sz w:val="24"/>
          <w:szCs w:val="24"/>
        </w:rPr>
        <w:t xml:space="preserve">IMC BALLOON AGENCY </w:t>
      </w:r>
    </w:p>
    <w:p w:rsidR="00946677" w:rsidRPr="00946677" w:rsidRDefault="00946677" w:rsidP="00946677">
      <w:pPr>
        <w:pStyle w:val="NoSpacing"/>
        <w:rPr>
          <w:rFonts w:ascii="Calibri" w:hAnsi="Calibri" w:cs="Calibri"/>
          <w:sz w:val="24"/>
          <w:szCs w:val="24"/>
        </w:rPr>
      </w:pPr>
    </w:p>
    <w:p w:rsidR="00946677" w:rsidRPr="00946677" w:rsidRDefault="00946677" w:rsidP="00946677">
      <w:pPr>
        <w:pStyle w:val="NoSpacing"/>
        <w:rPr>
          <w:rFonts w:ascii="Calibri" w:hAnsi="Calibri" w:cs="Calibri"/>
          <w:b/>
          <w:sz w:val="24"/>
          <w:szCs w:val="24"/>
        </w:rPr>
      </w:pPr>
      <w:r w:rsidRPr="00946677">
        <w:rPr>
          <w:rFonts w:ascii="Calibri" w:hAnsi="Calibri" w:cs="Calibri"/>
          <w:b/>
          <w:sz w:val="24"/>
          <w:szCs w:val="24"/>
        </w:rPr>
        <w:t>Insurance Background:</w:t>
      </w:r>
    </w:p>
    <w:p w:rsidR="00946677" w:rsidRPr="00946677" w:rsidRDefault="00946677" w:rsidP="00946677">
      <w:pPr>
        <w:pStyle w:val="NoSpacing"/>
        <w:numPr>
          <w:ilvl w:val="0"/>
          <w:numId w:val="5"/>
        </w:numPr>
        <w:rPr>
          <w:rFonts w:ascii="Calibri" w:hAnsi="Calibri" w:cs="Calibri"/>
          <w:sz w:val="24"/>
          <w:szCs w:val="24"/>
        </w:rPr>
      </w:pPr>
      <w:r w:rsidRPr="00946677">
        <w:rPr>
          <w:rFonts w:ascii="Calibri" w:hAnsi="Calibri" w:cs="Calibri"/>
          <w:sz w:val="24"/>
          <w:szCs w:val="24"/>
        </w:rPr>
        <w:t xml:space="preserve">1971-1973 Central Mutual Insurance           </w:t>
      </w:r>
      <w:r w:rsidR="00CB1871">
        <w:rPr>
          <w:rFonts w:ascii="Calibri" w:hAnsi="Calibri" w:cs="Calibri"/>
          <w:sz w:val="24"/>
          <w:szCs w:val="24"/>
        </w:rPr>
        <w:tab/>
      </w:r>
      <w:r w:rsidRPr="00946677">
        <w:rPr>
          <w:rFonts w:ascii="Calibri" w:hAnsi="Calibri" w:cs="Calibri"/>
          <w:sz w:val="24"/>
          <w:szCs w:val="24"/>
        </w:rPr>
        <w:t>Company (Atlanta, GA)</w:t>
      </w:r>
    </w:p>
    <w:p w:rsidR="00946677" w:rsidRPr="00946677" w:rsidRDefault="00946677" w:rsidP="00946677">
      <w:pPr>
        <w:pStyle w:val="NoSpacing"/>
        <w:numPr>
          <w:ilvl w:val="0"/>
          <w:numId w:val="5"/>
        </w:numPr>
        <w:rPr>
          <w:rFonts w:ascii="Calibri" w:hAnsi="Calibri" w:cs="Calibri"/>
          <w:sz w:val="24"/>
          <w:szCs w:val="24"/>
        </w:rPr>
      </w:pPr>
      <w:r w:rsidRPr="00946677">
        <w:rPr>
          <w:rFonts w:ascii="Calibri" w:hAnsi="Calibri" w:cs="Calibri"/>
          <w:sz w:val="24"/>
          <w:szCs w:val="24"/>
        </w:rPr>
        <w:t>1987-Present IMC Agency/IMC Balloon Agency</w:t>
      </w:r>
    </w:p>
    <w:p w:rsidR="00946677" w:rsidRPr="00946677" w:rsidRDefault="00946677" w:rsidP="00946677">
      <w:pPr>
        <w:pStyle w:val="NoSpacing"/>
        <w:numPr>
          <w:ilvl w:val="0"/>
          <w:numId w:val="5"/>
        </w:numPr>
        <w:rPr>
          <w:rFonts w:ascii="Calibri" w:hAnsi="Calibri" w:cs="Calibri"/>
          <w:sz w:val="24"/>
          <w:szCs w:val="24"/>
        </w:rPr>
      </w:pPr>
      <w:r w:rsidRPr="00946677">
        <w:rPr>
          <w:rFonts w:ascii="Calibri" w:hAnsi="Calibri" w:cs="Calibri"/>
          <w:sz w:val="24"/>
          <w:szCs w:val="24"/>
        </w:rPr>
        <w:t>2002 Vice President of IMC Balloon Agency</w:t>
      </w:r>
    </w:p>
    <w:p w:rsidR="00946677" w:rsidRPr="00946677" w:rsidRDefault="00946677" w:rsidP="00946677">
      <w:pPr>
        <w:pStyle w:val="NoSpacing"/>
        <w:rPr>
          <w:rFonts w:ascii="Calibri" w:hAnsi="Calibri" w:cs="Calibri"/>
          <w:sz w:val="24"/>
          <w:szCs w:val="24"/>
        </w:rPr>
      </w:pPr>
    </w:p>
    <w:p w:rsidR="00946677" w:rsidRPr="00946677" w:rsidRDefault="00946677" w:rsidP="00946677">
      <w:pPr>
        <w:pStyle w:val="NoSpacing"/>
        <w:rPr>
          <w:rFonts w:ascii="Calibri" w:hAnsi="Calibri" w:cs="Calibri"/>
          <w:b/>
          <w:sz w:val="24"/>
          <w:szCs w:val="24"/>
        </w:rPr>
      </w:pPr>
      <w:r w:rsidRPr="00946677">
        <w:rPr>
          <w:rFonts w:ascii="Calibri" w:hAnsi="Calibri" w:cs="Calibri"/>
          <w:b/>
          <w:sz w:val="24"/>
          <w:szCs w:val="24"/>
        </w:rPr>
        <w:t>Hot Air Balloon Insurance Experience:</w:t>
      </w:r>
    </w:p>
    <w:p w:rsidR="00946677" w:rsidRPr="00946677" w:rsidRDefault="00946677" w:rsidP="00946677">
      <w:pPr>
        <w:pStyle w:val="NoSpacing"/>
        <w:numPr>
          <w:ilvl w:val="0"/>
          <w:numId w:val="6"/>
        </w:numPr>
        <w:rPr>
          <w:rFonts w:ascii="Calibri" w:hAnsi="Calibri" w:cs="Calibri"/>
          <w:sz w:val="24"/>
          <w:szCs w:val="24"/>
        </w:rPr>
      </w:pPr>
      <w:r w:rsidRPr="00946677">
        <w:rPr>
          <w:rFonts w:ascii="Calibri" w:hAnsi="Calibri" w:cs="Calibri"/>
          <w:sz w:val="24"/>
          <w:szCs w:val="24"/>
        </w:rPr>
        <w:t>Quotes Binders</w:t>
      </w:r>
    </w:p>
    <w:p w:rsidR="00946677" w:rsidRPr="00946677" w:rsidRDefault="00946677" w:rsidP="00946677">
      <w:pPr>
        <w:pStyle w:val="NoSpacing"/>
        <w:numPr>
          <w:ilvl w:val="1"/>
          <w:numId w:val="6"/>
        </w:numPr>
        <w:rPr>
          <w:rFonts w:ascii="Calibri" w:hAnsi="Calibri" w:cs="Calibri"/>
          <w:sz w:val="24"/>
          <w:szCs w:val="24"/>
        </w:rPr>
      </w:pPr>
      <w:r w:rsidRPr="00946677">
        <w:rPr>
          <w:rFonts w:ascii="Calibri" w:hAnsi="Calibri" w:cs="Calibri"/>
          <w:sz w:val="24"/>
          <w:szCs w:val="24"/>
        </w:rPr>
        <w:t>1993 Hot Air Balloon Claims Specialist</w:t>
      </w:r>
    </w:p>
    <w:p w:rsidR="00946677" w:rsidRPr="00946677" w:rsidRDefault="00946677" w:rsidP="00946677">
      <w:pPr>
        <w:pStyle w:val="NoSpacing"/>
        <w:numPr>
          <w:ilvl w:val="1"/>
          <w:numId w:val="6"/>
        </w:numPr>
        <w:rPr>
          <w:rFonts w:ascii="Calibri" w:hAnsi="Calibri" w:cs="Calibri"/>
          <w:sz w:val="24"/>
          <w:szCs w:val="24"/>
        </w:rPr>
      </w:pPr>
      <w:r w:rsidRPr="00946677">
        <w:rPr>
          <w:rFonts w:ascii="Calibri" w:hAnsi="Calibri" w:cs="Calibri"/>
          <w:sz w:val="24"/>
          <w:szCs w:val="24"/>
        </w:rPr>
        <w:lastRenderedPageBreak/>
        <w:t>1994 Manager of Hot Air Balloon Division</w:t>
      </w:r>
    </w:p>
    <w:p w:rsidR="00946677" w:rsidRPr="00946677" w:rsidRDefault="00946677" w:rsidP="00946677">
      <w:pPr>
        <w:pStyle w:val="NoSpacing"/>
        <w:numPr>
          <w:ilvl w:val="1"/>
          <w:numId w:val="6"/>
        </w:numPr>
        <w:rPr>
          <w:rFonts w:ascii="Calibri" w:hAnsi="Calibri" w:cs="Calibri"/>
          <w:sz w:val="24"/>
          <w:szCs w:val="24"/>
        </w:rPr>
      </w:pPr>
      <w:r w:rsidRPr="00946677">
        <w:rPr>
          <w:rFonts w:ascii="Calibri" w:hAnsi="Calibri" w:cs="Calibri"/>
          <w:sz w:val="24"/>
          <w:szCs w:val="24"/>
        </w:rPr>
        <w:t>1996 Originated ‘Advertiser’ Policy coverage, Managed Fixed Wing Ultralights/Powered Parachutes, Remote Controlled Blimps,</w:t>
      </w:r>
    </w:p>
    <w:p w:rsidR="00946677" w:rsidRPr="00946677" w:rsidRDefault="00946677" w:rsidP="00946677">
      <w:pPr>
        <w:pStyle w:val="NoSpacing"/>
        <w:numPr>
          <w:ilvl w:val="0"/>
          <w:numId w:val="6"/>
        </w:numPr>
        <w:rPr>
          <w:rFonts w:ascii="Calibri" w:hAnsi="Calibri" w:cs="Calibri"/>
          <w:sz w:val="24"/>
          <w:szCs w:val="24"/>
        </w:rPr>
      </w:pPr>
      <w:r w:rsidRPr="00946677">
        <w:rPr>
          <w:rFonts w:ascii="Calibri" w:hAnsi="Calibri" w:cs="Calibri"/>
          <w:sz w:val="24"/>
          <w:szCs w:val="24"/>
        </w:rPr>
        <w:t>Event Policies</w:t>
      </w:r>
    </w:p>
    <w:p w:rsidR="00946677" w:rsidRPr="00946677" w:rsidRDefault="00946677" w:rsidP="00946677">
      <w:pPr>
        <w:pStyle w:val="NoSpacing"/>
        <w:ind w:left="720"/>
        <w:rPr>
          <w:rFonts w:ascii="Calibri" w:hAnsi="Calibri" w:cs="Calibri"/>
          <w:sz w:val="24"/>
          <w:szCs w:val="24"/>
        </w:rPr>
      </w:pPr>
      <w:r w:rsidRPr="00946677">
        <w:rPr>
          <w:rFonts w:ascii="Calibri" w:hAnsi="Calibri" w:cs="Calibri"/>
          <w:sz w:val="24"/>
          <w:szCs w:val="24"/>
        </w:rPr>
        <w:t xml:space="preserve"> </w:t>
      </w:r>
    </w:p>
    <w:p w:rsidR="00946677" w:rsidRPr="00946677" w:rsidRDefault="00946677" w:rsidP="00946677">
      <w:pPr>
        <w:pStyle w:val="NoSpacing"/>
        <w:rPr>
          <w:rFonts w:ascii="Calibri" w:hAnsi="Calibri" w:cs="Calibri"/>
          <w:sz w:val="24"/>
          <w:szCs w:val="24"/>
        </w:rPr>
      </w:pPr>
      <w:r w:rsidRPr="00946677">
        <w:rPr>
          <w:rFonts w:ascii="Calibri" w:hAnsi="Calibri" w:cs="Calibri"/>
          <w:b/>
          <w:sz w:val="24"/>
          <w:szCs w:val="24"/>
        </w:rPr>
        <w:t>Speaking Experience:</w:t>
      </w:r>
    </w:p>
    <w:p w:rsidR="00946677" w:rsidRPr="00946677" w:rsidRDefault="0019025D" w:rsidP="00946677">
      <w:pPr>
        <w:pStyle w:val="NoSpacing"/>
        <w:rPr>
          <w:rFonts w:ascii="Calibri" w:hAnsi="Calibri" w:cs="Calibri"/>
          <w:sz w:val="24"/>
          <w:szCs w:val="24"/>
        </w:rPr>
      </w:pPr>
      <w:r>
        <w:rPr>
          <w:rFonts w:ascii="Calibri" w:hAnsi="Calibri" w:cs="Calibri"/>
          <w:sz w:val="24"/>
          <w:szCs w:val="24"/>
        </w:rPr>
        <w:tab/>
      </w:r>
      <w:bookmarkStart w:id="0" w:name="_GoBack"/>
      <w:bookmarkEnd w:id="0"/>
      <w:r w:rsidR="00946677" w:rsidRPr="00946677">
        <w:rPr>
          <w:rFonts w:ascii="Calibri" w:hAnsi="Calibri" w:cs="Calibri"/>
          <w:sz w:val="24"/>
          <w:szCs w:val="24"/>
        </w:rPr>
        <w:t>Safety Seminar &amp; Group Speaking MN, WI, IA, MI, MA, NH, CA, NM, AZ, NV, OH, KY, CT, MO, FL, PA</w:t>
      </w:r>
    </w:p>
    <w:p w:rsidR="00946677" w:rsidRPr="00946677" w:rsidRDefault="00946677" w:rsidP="00946677">
      <w:pPr>
        <w:pStyle w:val="NoSpacing"/>
        <w:rPr>
          <w:rFonts w:ascii="Calibri" w:hAnsi="Calibri" w:cs="Calibri"/>
          <w:sz w:val="24"/>
          <w:szCs w:val="24"/>
        </w:rPr>
      </w:pPr>
    </w:p>
    <w:p w:rsidR="00946677" w:rsidRPr="00946677" w:rsidRDefault="00946677" w:rsidP="00946677">
      <w:pPr>
        <w:pStyle w:val="NoSpacing"/>
        <w:rPr>
          <w:rFonts w:ascii="Calibri" w:hAnsi="Calibri" w:cs="Calibri"/>
          <w:b/>
          <w:sz w:val="24"/>
          <w:szCs w:val="24"/>
        </w:rPr>
      </w:pPr>
      <w:r w:rsidRPr="00946677">
        <w:rPr>
          <w:rFonts w:ascii="Calibri" w:hAnsi="Calibri" w:cs="Calibri"/>
          <w:b/>
          <w:sz w:val="24"/>
          <w:szCs w:val="24"/>
        </w:rPr>
        <w:t>Company Affiliations:</w:t>
      </w:r>
    </w:p>
    <w:p w:rsidR="00946677" w:rsidRPr="00946677" w:rsidRDefault="00946677" w:rsidP="00946677">
      <w:pPr>
        <w:pStyle w:val="NoSpacing"/>
        <w:numPr>
          <w:ilvl w:val="0"/>
          <w:numId w:val="7"/>
        </w:numPr>
        <w:rPr>
          <w:rFonts w:ascii="Calibri" w:hAnsi="Calibri" w:cs="Calibri"/>
          <w:sz w:val="24"/>
          <w:szCs w:val="24"/>
        </w:rPr>
      </w:pPr>
      <w:r w:rsidRPr="00946677">
        <w:rPr>
          <w:rFonts w:ascii="Calibri" w:hAnsi="Calibri" w:cs="Calibri"/>
          <w:sz w:val="24"/>
          <w:szCs w:val="24"/>
        </w:rPr>
        <w:t xml:space="preserve">Empire </w:t>
      </w:r>
      <w:proofErr w:type="spellStart"/>
      <w:r w:rsidRPr="00946677">
        <w:rPr>
          <w:rFonts w:ascii="Calibri" w:hAnsi="Calibri" w:cs="Calibri"/>
          <w:sz w:val="24"/>
          <w:szCs w:val="24"/>
        </w:rPr>
        <w:t>Indemity</w:t>
      </w:r>
      <w:proofErr w:type="spellEnd"/>
      <w:r w:rsidRPr="00946677">
        <w:rPr>
          <w:rFonts w:ascii="Calibri" w:hAnsi="Calibri" w:cs="Calibri"/>
          <w:sz w:val="24"/>
          <w:szCs w:val="24"/>
        </w:rPr>
        <w:t xml:space="preserve"> (</w:t>
      </w:r>
      <w:proofErr w:type="spellStart"/>
      <w:r w:rsidRPr="00946677">
        <w:rPr>
          <w:rFonts w:ascii="Calibri" w:hAnsi="Calibri" w:cs="Calibri"/>
          <w:sz w:val="24"/>
          <w:szCs w:val="24"/>
        </w:rPr>
        <w:t>Zurick</w:t>
      </w:r>
      <w:proofErr w:type="spellEnd"/>
      <w:r w:rsidRPr="00946677">
        <w:rPr>
          <w:rFonts w:ascii="Calibri" w:hAnsi="Calibri" w:cs="Calibri"/>
          <w:sz w:val="24"/>
          <w:szCs w:val="24"/>
        </w:rPr>
        <w:t>), Jefferson Insurance Co., Interstate/Fireman’s Fund. American Modern, Lloyds of London, AIG (</w:t>
      </w:r>
      <w:proofErr w:type="spellStart"/>
      <w:r w:rsidRPr="00946677">
        <w:rPr>
          <w:rFonts w:ascii="Calibri" w:hAnsi="Calibri" w:cs="Calibri"/>
          <w:sz w:val="24"/>
          <w:szCs w:val="24"/>
        </w:rPr>
        <w:t>Atl</w:t>
      </w:r>
      <w:proofErr w:type="spellEnd"/>
      <w:r w:rsidRPr="00946677">
        <w:rPr>
          <w:rFonts w:ascii="Calibri" w:hAnsi="Calibri" w:cs="Calibri"/>
          <w:sz w:val="24"/>
          <w:szCs w:val="24"/>
        </w:rPr>
        <w:t xml:space="preserve"> &amp;</w:t>
      </w:r>
    </w:p>
    <w:p w:rsidR="00946677" w:rsidRPr="00946677" w:rsidRDefault="00946677" w:rsidP="00946677">
      <w:pPr>
        <w:pStyle w:val="NoSpacing"/>
        <w:numPr>
          <w:ilvl w:val="0"/>
          <w:numId w:val="7"/>
        </w:numPr>
        <w:rPr>
          <w:rFonts w:ascii="Calibri" w:hAnsi="Calibri" w:cs="Calibri"/>
          <w:sz w:val="24"/>
          <w:szCs w:val="24"/>
        </w:rPr>
      </w:pPr>
      <w:r w:rsidRPr="00946677">
        <w:rPr>
          <w:rFonts w:ascii="Calibri" w:hAnsi="Calibri" w:cs="Calibri"/>
          <w:sz w:val="24"/>
          <w:szCs w:val="24"/>
        </w:rPr>
        <w:t>Chicago), Tudor/Western World.</w:t>
      </w:r>
    </w:p>
    <w:p w:rsidR="00946677" w:rsidRPr="00946677" w:rsidRDefault="00946677" w:rsidP="00946677">
      <w:pPr>
        <w:pStyle w:val="NoSpacing"/>
        <w:numPr>
          <w:ilvl w:val="0"/>
          <w:numId w:val="7"/>
        </w:numPr>
        <w:rPr>
          <w:rFonts w:ascii="Calibri" w:hAnsi="Calibri" w:cs="Calibri"/>
          <w:sz w:val="24"/>
          <w:szCs w:val="24"/>
        </w:rPr>
      </w:pPr>
      <w:r w:rsidRPr="00946677">
        <w:rPr>
          <w:rFonts w:ascii="Calibri" w:hAnsi="Calibri" w:cs="Calibri"/>
          <w:sz w:val="24"/>
          <w:szCs w:val="24"/>
        </w:rPr>
        <w:t>Parent Company Bio:</w:t>
      </w:r>
    </w:p>
    <w:p w:rsidR="00946677" w:rsidRPr="00946677" w:rsidRDefault="00946677" w:rsidP="00946677">
      <w:pPr>
        <w:pStyle w:val="NoSpacing"/>
        <w:numPr>
          <w:ilvl w:val="0"/>
          <w:numId w:val="7"/>
        </w:numPr>
        <w:rPr>
          <w:rFonts w:ascii="Calibri" w:hAnsi="Calibri" w:cs="Calibri"/>
          <w:sz w:val="24"/>
          <w:szCs w:val="24"/>
        </w:rPr>
      </w:pPr>
      <w:r w:rsidRPr="00946677">
        <w:rPr>
          <w:rFonts w:ascii="Calibri" w:hAnsi="Calibri" w:cs="Calibri"/>
          <w:sz w:val="24"/>
          <w:szCs w:val="24"/>
        </w:rPr>
        <w:t>R. W. Scobie:</w:t>
      </w:r>
    </w:p>
    <w:p w:rsidR="00946677" w:rsidRPr="00946677" w:rsidRDefault="00946677" w:rsidP="00946677">
      <w:pPr>
        <w:pStyle w:val="NoSpacing"/>
        <w:numPr>
          <w:ilvl w:val="0"/>
          <w:numId w:val="7"/>
        </w:numPr>
        <w:rPr>
          <w:rFonts w:ascii="Calibri" w:hAnsi="Calibri" w:cs="Calibri"/>
          <w:sz w:val="24"/>
          <w:szCs w:val="24"/>
        </w:rPr>
      </w:pPr>
      <w:r w:rsidRPr="00946677">
        <w:rPr>
          <w:rFonts w:ascii="Calibri" w:hAnsi="Calibri" w:cs="Calibri"/>
          <w:sz w:val="24"/>
          <w:szCs w:val="24"/>
        </w:rPr>
        <w:t xml:space="preserve">R.W. Scobie </w:t>
      </w:r>
      <w:proofErr w:type="spellStart"/>
      <w:r w:rsidRPr="00946677">
        <w:rPr>
          <w:rFonts w:ascii="Calibri" w:hAnsi="Calibri" w:cs="Calibri"/>
          <w:sz w:val="24"/>
          <w:szCs w:val="24"/>
        </w:rPr>
        <w:t>Inc</w:t>
      </w:r>
      <w:proofErr w:type="spellEnd"/>
      <w:r w:rsidRPr="00946677">
        <w:rPr>
          <w:rFonts w:ascii="Calibri" w:hAnsi="Calibri" w:cs="Calibri"/>
          <w:sz w:val="24"/>
          <w:szCs w:val="24"/>
        </w:rPr>
        <w:t xml:space="preserve"> was founded in 1932. Currently, in </w:t>
      </w:r>
      <w:proofErr w:type="spellStart"/>
      <w:r w:rsidRPr="00946677">
        <w:rPr>
          <w:rFonts w:ascii="Calibri" w:hAnsi="Calibri" w:cs="Calibri"/>
          <w:sz w:val="24"/>
          <w:szCs w:val="24"/>
        </w:rPr>
        <w:t>it’s</w:t>
      </w:r>
      <w:proofErr w:type="spellEnd"/>
      <w:r w:rsidRPr="00946677">
        <w:rPr>
          <w:rFonts w:ascii="Calibri" w:hAnsi="Calibri" w:cs="Calibri"/>
          <w:sz w:val="24"/>
          <w:szCs w:val="24"/>
        </w:rPr>
        <w:t xml:space="preserve"> third generation of family ownership and operation, it is headed by Peter</w:t>
      </w:r>
    </w:p>
    <w:p w:rsidR="00946677" w:rsidRPr="00946677" w:rsidRDefault="00946677" w:rsidP="00946677">
      <w:pPr>
        <w:pStyle w:val="NoSpacing"/>
        <w:numPr>
          <w:ilvl w:val="0"/>
          <w:numId w:val="7"/>
        </w:numPr>
        <w:rPr>
          <w:rFonts w:ascii="Calibri" w:hAnsi="Calibri" w:cs="Calibri"/>
          <w:sz w:val="24"/>
          <w:szCs w:val="24"/>
        </w:rPr>
      </w:pPr>
      <w:r w:rsidRPr="00946677">
        <w:rPr>
          <w:rFonts w:ascii="Calibri" w:hAnsi="Calibri" w:cs="Calibri"/>
          <w:sz w:val="24"/>
          <w:szCs w:val="24"/>
        </w:rPr>
        <w:t xml:space="preserve">Scobie and Robert Giles. R.W. Scobie, Inc. corporate headquarters are located in Eau Claire, Wisconsin. They also have branches in Minneapolis &amp; New Hope (MN), Des Moines (IA), Waukesha (WI), Covington, (KY) &amp; Omaha, (NE). </w:t>
      </w:r>
    </w:p>
    <w:p w:rsidR="00946677" w:rsidRPr="00946677" w:rsidRDefault="00946677" w:rsidP="00946677">
      <w:pPr>
        <w:pStyle w:val="NoSpacing"/>
        <w:numPr>
          <w:ilvl w:val="0"/>
          <w:numId w:val="7"/>
        </w:numPr>
        <w:rPr>
          <w:rFonts w:ascii="Calibri" w:hAnsi="Calibri" w:cs="Calibri"/>
          <w:sz w:val="24"/>
          <w:szCs w:val="24"/>
        </w:rPr>
      </w:pPr>
      <w:r w:rsidRPr="00946677">
        <w:rPr>
          <w:rFonts w:ascii="Calibri" w:hAnsi="Calibri" w:cs="Calibri"/>
          <w:sz w:val="24"/>
          <w:szCs w:val="24"/>
        </w:rPr>
        <w:t>As a proud and active member of the AAMGA (American Association of Managing General Agents), R.W. Scobie, Inc. earned the prestigious Certified Managing General Agency (CMGA) designation from AAMGA for its commitment to excellence, professionalism and continuing education.</w:t>
      </w:r>
    </w:p>
    <w:p w:rsidR="00946677" w:rsidRPr="00946677" w:rsidRDefault="00946677" w:rsidP="00946677">
      <w:pPr>
        <w:pStyle w:val="NoSpacing"/>
        <w:numPr>
          <w:ilvl w:val="0"/>
          <w:numId w:val="7"/>
        </w:numPr>
        <w:rPr>
          <w:rFonts w:ascii="Calibri" w:hAnsi="Calibri" w:cs="Calibri"/>
          <w:sz w:val="24"/>
          <w:szCs w:val="24"/>
        </w:rPr>
      </w:pPr>
      <w:r w:rsidRPr="00946677">
        <w:rPr>
          <w:rFonts w:ascii="Calibri" w:hAnsi="Calibri" w:cs="Calibri"/>
          <w:sz w:val="24"/>
          <w:szCs w:val="24"/>
        </w:rPr>
        <w:t xml:space="preserve">Additionally, both Peter Scobie and Robert Giles are past-presidents of AAMGA. Company-wide, R.W. Scobie, </w:t>
      </w:r>
      <w:proofErr w:type="spellStart"/>
      <w:r w:rsidRPr="00946677">
        <w:rPr>
          <w:rFonts w:ascii="Calibri" w:hAnsi="Calibri" w:cs="Calibri"/>
          <w:sz w:val="24"/>
          <w:szCs w:val="24"/>
        </w:rPr>
        <w:t>Inc</w:t>
      </w:r>
      <w:proofErr w:type="spellEnd"/>
      <w:r w:rsidRPr="00946677">
        <w:rPr>
          <w:rFonts w:ascii="Calibri" w:hAnsi="Calibri" w:cs="Calibri"/>
          <w:sz w:val="24"/>
          <w:szCs w:val="24"/>
        </w:rPr>
        <w:t xml:space="preserve"> is a multi-line managing general agency and its 120 + employees underwrite a broad range of Property &amp; Casualty, Transportation, Aviation &amp; Personal Lines risks.</w:t>
      </w:r>
    </w:p>
    <w:p w:rsidR="00946677" w:rsidRPr="00946677" w:rsidRDefault="00946677" w:rsidP="00946677">
      <w:pPr>
        <w:pStyle w:val="NoSpacing"/>
        <w:rPr>
          <w:rFonts w:ascii="Calibri" w:hAnsi="Calibri" w:cs="Calibri"/>
          <w:b/>
          <w:sz w:val="24"/>
          <w:szCs w:val="24"/>
        </w:rPr>
      </w:pPr>
    </w:p>
    <w:p w:rsidR="00946677" w:rsidRPr="00946677" w:rsidRDefault="00946677" w:rsidP="00946677">
      <w:pPr>
        <w:pStyle w:val="NoSpacing"/>
        <w:rPr>
          <w:rFonts w:ascii="Calibri" w:hAnsi="Calibri" w:cs="Calibri"/>
          <w:b/>
          <w:sz w:val="24"/>
          <w:szCs w:val="24"/>
        </w:rPr>
      </w:pPr>
      <w:r w:rsidRPr="00946677">
        <w:rPr>
          <w:rFonts w:ascii="Calibri" w:hAnsi="Calibri" w:cs="Calibri"/>
          <w:b/>
          <w:sz w:val="24"/>
          <w:szCs w:val="24"/>
        </w:rPr>
        <w:t>Personal Bio:</w:t>
      </w:r>
    </w:p>
    <w:p w:rsidR="00946677" w:rsidRPr="00946677" w:rsidRDefault="00946677" w:rsidP="00946677">
      <w:pPr>
        <w:pStyle w:val="NoSpacing"/>
        <w:rPr>
          <w:rFonts w:ascii="Calibri" w:hAnsi="Calibri" w:cs="Calibri"/>
          <w:sz w:val="24"/>
          <w:szCs w:val="24"/>
        </w:rPr>
      </w:pPr>
      <w:r w:rsidRPr="00946677">
        <w:rPr>
          <w:rFonts w:ascii="Calibri" w:hAnsi="Calibri" w:cs="Calibri"/>
          <w:sz w:val="24"/>
          <w:szCs w:val="24"/>
        </w:rPr>
        <w:tab/>
        <w:t>Beth has been in the insurance industry for over 20+ years. She started in insurance when she was still in college and a newlywed.</w:t>
      </w:r>
    </w:p>
    <w:p w:rsidR="00946677" w:rsidRPr="00946677" w:rsidRDefault="00946677" w:rsidP="00946677">
      <w:pPr>
        <w:pStyle w:val="NoSpacing"/>
        <w:rPr>
          <w:rFonts w:ascii="Calibri" w:hAnsi="Calibri" w:cs="Calibri"/>
          <w:sz w:val="24"/>
          <w:szCs w:val="24"/>
        </w:rPr>
      </w:pPr>
      <w:r w:rsidRPr="00946677">
        <w:rPr>
          <w:rFonts w:ascii="Calibri" w:hAnsi="Calibri" w:cs="Calibri"/>
          <w:sz w:val="24"/>
          <w:szCs w:val="24"/>
        </w:rPr>
        <w:tab/>
        <w:t>Beth took a ‘hiatus’ from the insurance industry to raise her family of three children. With her husband and children’s support, she returned to her insurance background as a receptionist for IMC in 1987. Beth quickly progressed from receptionist to hot air balloon apprentice underwriter, eventually promoted to Underwriter and then to ‘Manager’ of the Hot Air Balloon Department.</w:t>
      </w:r>
    </w:p>
    <w:p w:rsidR="00946677" w:rsidRPr="00946677" w:rsidRDefault="00946677" w:rsidP="00946677">
      <w:pPr>
        <w:pStyle w:val="NoSpacing"/>
        <w:rPr>
          <w:rFonts w:ascii="Calibri" w:hAnsi="Calibri" w:cs="Calibri"/>
          <w:sz w:val="24"/>
          <w:szCs w:val="24"/>
        </w:rPr>
      </w:pPr>
      <w:r w:rsidRPr="00946677">
        <w:rPr>
          <w:rFonts w:ascii="Calibri" w:hAnsi="Calibri" w:cs="Calibri"/>
          <w:sz w:val="24"/>
          <w:szCs w:val="24"/>
        </w:rPr>
        <w:tab/>
        <w:t xml:space="preserve">Tom </w:t>
      </w:r>
      <w:proofErr w:type="spellStart"/>
      <w:r w:rsidRPr="00946677">
        <w:rPr>
          <w:rFonts w:ascii="Calibri" w:hAnsi="Calibri" w:cs="Calibri"/>
          <w:sz w:val="24"/>
          <w:szCs w:val="24"/>
        </w:rPr>
        <w:t>Reusse</w:t>
      </w:r>
      <w:proofErr w:type="spellEnd"/>
      <w:r w:rsidRPr="00946677">
        <w:rPr>
          <w:rFonts w:ascii="Calibri" w:hAnsi="Calibri" w:cs="Calibri"/>
          <w:sz w:val="24"/>
          <w:szCs w:val="24"/>
        </w:rPr>
        <w:t xml:space="preserve">, the founder and President of IMC, an expert balloonist and insurance entrepreneur in excess of 25 years (in hot air balloon insurance alone) was her mentor. Tom instructed Beth in not only the business aspect of Hot Air Balloon Insurance, but </w:t>
      </w:r>
      <w:proofErr w:type="spellStart"/>
      <w:r w:rsidRPr="00946677">
        <w:rPr>
          <w:rFonts w:ascii="Calibri" w:hAnsi="Calibri" w:cs="Calibri"/>
          <w:sz w:val="24"/>
          <w:szCs w:val="24"/>
        </w:rPr>
        <w:t>inthe</w:t>
      </w:r>
      <w:proofErr w:type="spellEnd"/>
      <w:r w:rsidRPr="00946677">
        <w:rPr>
          <w:rFonts w:ascii="Calibri" w:hAnsi="Calibri" w:cs="Calibri"/>
          <w:sz w:val="24"/>
          <w:szCs w:val="24"/>
        </w:rPr>
        <w:t xml:space="preserve"> art, techniques and technical aspects of the sport of Ballooning.</w:t>
      </w:r>
    </w:p>
    <w:p w:rsidR="00946677" w:rsidRPr="00946677" w:rsidRDefault="00946677" w:rsidP="00946677">
      <w:pPr>
        <w:pStyle w:val="NoSpacing"/>
        <w:rPr>
          <w:rFonts w:ascii="Calibri" w:hAnsi="Calibri" w:cs="Calibri"/>
          <w:sz w:val="24"/>
          <w:szCs w:val="24"/>
        </w:rPr>
      </w:pPr>
      <w:r w:rsidRPr="00946677">
        <w:rPr>
          <w:rFonts w:ascii="Calibri" w:hAnsi="Calibri" w:cs="Calibri"/>
          <w:sz w:val="24"/>
          <w:szCs w:val="24"/>
        </w:rPr>
        <w:tab/>
        <w:t xml:space="preserve">Beth was promoted Vice-President of IMC Agency, Inc. in February 2002. In May of 2004, IMC Balloon Agency was acquired by RW Scobie/Mid-West General Agency, due to Tom’s </w:t>
      </w:r>
      <w:r w:rsidRPr="00946677">
        <w:rPr>
          <w:rFonts w:ascii="Calibri" w:hAnsi="Calibri" w:cs="Calibri"/>
          <w:sz w:val="24"/>
          <w:szCs w:val="24"/>
        </w:rPr>
        <w:lastRenderedPageBreak/>
        <w:t>retirement. Beth was a major component of the acquisition, maintaining her job title and position of Vice President of IMC Balloon Agency.</w:t>
      </w:r>
    </w:p>
    <w:p w:rsidR="00946677" w:rsidRPr="00946677" w:rsidRDefault="00946677" w:rsidP="00946677">
      <w:pPr>
        <w:pStyle w:val="NoSpacing"/>
        <w:rPr>
          <w:rFonts w:ascii="Calibri" w:hAnsi="Calibri" w:cs="Calibri"/>
          <w:b/>
          <w:sz w:val="24"/>
          <w:szCs w:val="24"/>
        </w:rPr>
      </w:pPr>
    </w:p>
    <w:p w:rsidR="00946677" w:rsidRPr="00946677" w:rsidRDefault="00946677" w:rsidP="00946677">
      <w:pPr>
        <w:pStyle w:val="NoSpacing"/>
        <w:rPr>
          <w:rFonts w:ascii="Calibri" w:hAnsi="Calibri" w:cs="Calibri"/>
          <w:b/>
          <w:sz w:val="24"/>
          <w:szCs w:val="24"/>
        </w:rPr>
      </w:pPr>
      <w:r w:rsidRPr="00946677">
        <w:rPr>
          <w:rFonts w:ascii="Calibri" w:hAnsi="Calibri" w:cs="Calibri"/>
          <w:b/>
          <w:sz w:val="24"/>
          <w:szCs w:val="24"/>
        </w:rPr>
        <w:t>Most Memorable Balloon Moment:</w:t>
      </w:r>
    </w:p>
    <w:p w:rsidR="00946677" w:rsidRPr="00946677" w:rsidRDefault="00946677" w:rsidP="00946677">
      <w:pPr>
        <w:pStyle w:val="NoSpacing"/>
        <w:rPr>
          <w:rFonts w:ascii="Calibri" w:hAnsi="Calibri" w:cs="Calibri"/>
          <w:sz w:val="24"/>
          <w:szCs w:val="24"/>
        </w:rPr>
      </w:pPr>
      <w:r w:rsidRPr="00946677">
        <w:rPr>
          <w:rFonts w:ascii="Calibri" w:hAnsi="Calibri" w:cs="Calibri"/>
          <w:sz w:val="24"/>
          <w:szCs w:val="24"/>
        </w:rPr>
        <w:tab/>
        <w:t>The “First” Hot Air Balloon flight, most recent Hot Air Balloon flight…and ALL the flights in between! Beth admits to being a hopeless “Balloon-a-tic”</w:t>
      </w:r>
    </w:p>
    <w:p w:rsidR="00946677" w:rsidRPr="00946677" w:rsidRDefault="00946677" w:rsidP="007827AF">
      <w:pPr>
        <w:pStyle w:val="NoSpacing"/>
        <w:rPr>
          <w:rFonts w:ascii="Calibri" w:hAnsi="Calibri" w:cs="Calibri"/>
          <w:sz w:val="24"/>
          <w:szCs w:val="24"/>
        </w:rPr>
      </w:pPr>
    </w:p>
    <w:p w:rsidR="00825CE7" w:rsidRPr="00946677" w:rsidRDefault="00825CE7" w:rsidP="007827AF">
      <w:pPr>
        <w:pStyle w:val="NoSpacing"/>
        <w:rPr>
          <w:rFonts w:ascii="Calibri" w:hAnsi="Calibri" w:cs="Calibri"/>
          <w:sz w:val="24"/>
          <w:szCs w:val="24"/>
        </w:rPr>
      </w:pPr>
    </w:p>
    <w:p w:rsidR="006B307A" w:rsidRPr="00946677" w:rsidRDefault="006B307A" w:rsidP="007827AF">
      <w:pPr>
        <w:pStyle w:val="NoSpacing"/>
        <w:rPr>
          <w:rFonts w:ascii="Calibri" w:hAnsi="Calibri" w:cs="Calibri"/>
          <w:sz w:val="24"/>
          <w:szCs w:val="24"/>
        </w:rPr>
      </w:pPr>
    </w:p>
    <w:sectPr w:rsidR="006B307A" w:rsidRPr="00946677" w:rsidSect="0019025D">
      <w:footerReference w:type="default" r:id="rId10"/>
      <w:pgSz w:w="12240" w:h="15840" w:code="1"/>
      <w:pgMar w:top="1440" w:right="1440" w:bottom="1440" w:left="1440" w:header="720" w:footer="720"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351A" w:rsidRDefault="00AE351A" w:rsidP="0019025D">
      <w:r>
        <w:separator/>
      </w:r>
    </w:p>
  </w:endnote>
  <w:endnote w:type="continuationSeparator" w:id="0">
    <w:p w:rsidR="00AE351A" w:rsidRDefault="00AE351A" w:rsidP="001902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025D" w:rsidRDefault="0019025D">
    <w:pPr>
      <w:pStyle w:val="Footer"/>
    </w:pPr>
    <w:r>
      <w:t>11/27/18 JAT</w:t>
    </w:r>
  </w:p>
  <w:p w:rsidR="0019025D" w:rsidRDefault="0019025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351A" w:rsidRDefault="00AE351A" w:rsidP="0019025D">
      <w:r>
        <w:separator/>
      </w:r>
    </w:p>
  </w:footnote>
  <w:footnote w:type="continuationSeparator" w:id="0">
    <w:p w:rsidR="00AE351A" w:rsidRDefault="00AE351A" w:rsidP="001902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22B32"/>
    <w:multiLevelType w:val="hybridMultilevel"/>
    <w:tmpl w:val="8DAA1D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13020D5"/>
    <w:multiLevelType w:val="hybridMultilevel"/>
    <w:tmpl w:val="901624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EB378CB"/>
    <w:multiLevelType w:val="hybridMultilevel"/>
    <w:tmpl w:val="983260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572C730E"/>
    <w:multiLevelType w:val="hybridMultilevel"/>
    <w:tmpl w:val="0B9CB1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2A93EB1"/>
    <w:multiLevelType w:val="hybridMultilevel"/>
    <w:tmpl w:val="174290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nsid w:val="730E3124"/>
    <w:multiLevelType w:val="hybridMultilevel"/>
    <w:tmpl w:val="E14CCA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81A5E46"/>
    <w:multiLevelType w:val="hybridMultilevel"/>
    <w:tmpl w:val="0332DC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0"/>
  </w:num>
  <w:num w:numId="4">
    <w:abstractNumId w:val="3"/>
  </w:num>
  <w:num w:numId="5">
    <w:abstractNumId w:val="2"/>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5CE7"/>
    <w:rsid w:val="000A6ED1"/>
    <w:rsid w:val="0019025D"/>
    <w:rsid w:val="002B7F22"/>
    <w:rsid w:val="00344417"/>
    <w:rsid w:val="006B307A"/>
    <w:rsid w:val="007827AF"/>
    <w:rsid w:val="00825CE7"/>
    <w:rsid w:val="008963FF"/>
    <w:rsid w:val="00946677"/>
    <w:rsid w:val="00A0121C"/>
    <w:rsid w:val="00AE351A"/>
    <w:rsid w:val="00AE5F02"/>
    <w:rsid w:val="00B516EC"/>
    <w:rsid w:val="00CB1871"/>
    <w:rsid w:val="00DB4D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5CE7"/>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825CE7"/>
    <w:pPr>
      <w:spacing w:after="220" w:line="220" w:lineRule="atLeast"/>
      <w:ind w:right="-360"/>
    </w:pPr>
  </w:style>
  <w:style w:type="character" w:customStyle="1" w:styleId="BodyTextChar">
    <w:name w:val="Body Text Char"/>
    <w:basedOn w:val="DefaultParagraphFont"/>
    <w:link w:val="BodyText"/>
    <w:rsid w:val="00825CE7"/>
    <w:rPr>
      <w:rFonts w:ascii="Times New Roman" w:eastAsia="Times New Roman" w:hAnsi="Times New Roman" w:cs="Times New Roman"/>
      <w:sz w:val="20"/>
      <w:szCs w:val="20"/>
    </w:rPr>
  </w:style>
  <w:style w:type="paragraph" w:customStyle="1" w:styleId="Address1">
    <w:name w:val="Address 1"/>
    <w:basedOn w:val="Normal"/>
    <w:rsid w:val="00825CE7"/>
    <w:pPr>
      <w:spacing w:line="200" w:lineRule="atLeast"/>
    </w:pPr>
    <w:rPr>
      <w:sz w:val="16"/>
    </w:rPr>
  </w:style>
  <w:style w:type="paragraph" w:customStyle="1" w:styleId="Objective">
    <w:name w:val="Objective"/>
    <w:basedOn w:val="Normal"/>
    <w:next w:val="BodyText"/>
    <w:rsid w:val="00825CE7"/>
    <w:pPr>
      <w:spacing w:before="220" w:after="220" w:line="220" w:lineRule="atLeast"/>
    </w:pPr>
  </w:style>
  <w:style w:type="paragraph" w:styleId="NoSpacing">
    <w:name w:val="No Spacing"/>
    <w:uiPriority w:val="1"/>
    <w:qFormat/>
    <w:rsid w:val="007827AF"/>
    <w:pPr>
      <w:spacing w:after="0" w:line="240" w:lineRule="auto"/>
    </w:pPr>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946677"/>
    <w:rPr>
      <w:rFonts w:ascii="Tahoma" w:hAnsi="Tahoma" w:cs="Tahoma"/>
      <w:sz w:val="16"/>
      <w:szCs w:val="16"/>
    </w:rPr>
  </w:style>
  <w:style w:type="character" w:customStyle="1" w:styleId="BalloonTextChar">
    <w:name w:val="Balloon Text Char"/>
    <w:basedOn w:val="DefaultParagraphFont"/>
    <w:link w:val="BalloonText"/>
    <w:uiPriority w:val="99"/>
    <w:semiHidden/>
    <w:rsid w:val="00946677"/>
    <w:rPr>
      <w:rFonts w:ascii="Tahoma" w:eastAsia="Times New Roman" w:hAnsi="Tahoma" w:cs="Tahoma"/>
      <w:sz w:val="16"/>
      <w:szCs w:val="16"/>
    </w:rPr>
  </w:style>
  <w:style w:type="paragraph" w:styleId="Header">
    <w:name w:val="header"/>
    <w:basedOn w:val="Normal"/>
    <w:link w:val="HeaderChar"/>
    <w:uiPriority w:val="99"/>
    <w:unhideWhenUsed/>
    <w:rsid w:val="0019025D"/>
    <w:pPr>
      <w:tabs>
        <w:tab w:val="center" w:pos="4680"/>
        <w:tab w:val="right" w:pos="9360"/>
      </w:tabs>
    </w:pPr>
  </w:style>
  <w:style w:type="character" w:customStyle="1" w:styleId="HeaderChar">
    <w:name w:val="Header Char"/>
    <w:basedOn w:val="DefaultParagraphFont"/>
    <w:link w:val="Header"/>
    <w:uiPriority w:val="99"/>
    <w:rsid w:val="0019025D"/>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19025D"/>
    <w:pPr>
      <w:tabs>
        <w:tab w:val="center" w:pos="4680"/>
        <w:tab w:val="right" w:pos="9360"/>
      </w:tabs>
    </w:pPr>
  </w:style>
  <w:style w:type="character" w:customStyle="1" w:styleId="FooterChar">
    <w:name w:val="Footer Char"/>
    <w:basedOn w:val="DefaultParagraphFont"/>
    <w:link w:val="Footer"/>
    <w:uiPriority w:val="99"/>
    <w:rsid w:val="0019025D"/>
    <w:rPr>
      <w:rFonts w:ascii="Times New Roman" w:eastAsia="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5CE7"/>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825CE7"/>
    <w:pPr>
      <w:spacing w:after="220" w:line="220" w:lineRule="atLeast"/>
      <w:ind w:right="-360"/>
    </w:pPr>
  </w:style>
  <w:style w:type="character" w:customStyle="1" w:styleId="BodyTextChar">
    <w:name w:val="Body Text Char"/>
    <w:basedOn w:val="DefaultParagraphFont"/>
    <w:link w:val="BodyText"/>
    <w:rsid w:val="00825CE7"/>
    <w:rPr>
      <w:rFonts w:ascii="Times New Roman" w:eastAsia="Times New Roman" w:hAnsi="Times New Roman" w:cs="Times New Roman"/>
      <w:sz w:val="20"/>
      <w:szCs w:val="20"/>
    </w:rPr>
  </w:style>
  <w:style w:type="paragraph" w:customStyle="1" w:styleId="Address1">
    <w:name w:val="Address 1"/>
    <w:basedOn w:val="Normal"/>
    <w:rsid w:val="00825CE7"/>
    <w:pPr>
      <w:spacing w:line="200" w:lineRule="atLeast"/>
    </w:pPr>
    <w:rPr>
      <w:sz w:val="16"/>
    </w:rPr>
  </w:style>
  <w:style w:type="paragraph" w:customStyle="1" w:styleId="Objective">
    <w:name w:val="Objective"/>
    <w:basedOn w:val="Normal"/>
    <w:next w:val="BodyText"/>
    <w:rsid w:val="00825CE7"/>
    <w:pPr>
      <w:spacing w:before="220" w:after="220" w:line="220" w:lineRule="atLeast"/>
    </w:pPr>
  </w:style>
  <w:style w:type="paragraph" w:styleId="NoSpacing">
    <w:name w:val="No Spacing"/>
    <w:uiPriority w:val="1"/>
    <w:qFormat/>
    <w:rsid w:val="007827AF"/>
    <w:pPr>
      <w:spacing w:after="0" w:line="240" w:lineRule="auto"/>
    </w:pPr>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946677"/>
    <w:rPr>
      <w:rFonts w:ascii="Tahoma" w:hAnsi="Tahoma" w:cs="Tahoma"/>
      <w:sz w:val="16"/>
      <w:szCs w:val="16"/>
    </w:rPr>
  </w:style>
  <w:style w:type="character" w:customStyle="1" w:styleId="BalloonTextChar">
    <w:name w:val="Balloon Text Char"/>
    <w:basedOn w:val="DefaultParagraphFont"/>
    <w:link w:val="BalloonText"/>
    <w:uiPriority w:val="99"/>
    <w:semiHidden/>
    <w:rsid w:val="00946677"/>
    <w:rPr>
      <w:rFonts w:ascii="Tahoma" w:eastAsia="Times New Roman" w:hAnsi="Tahoma" w:cs="Tahoma"/>
      <w:sz w:val="16"/>
      <w:szCs w:val="16"/>
    </w:rPr>
  </w:style>
  <w:style w:type="paragraph" w:styleId="Header">
    <w:name w:val="header"/>
    <w:basedOn w:val="Normal"/>
    <w:link w:val="HeaderChar"/>
    <w:uiPriority w:val="99"/>
    <w:unhideWhenUsed/>
    <w:rsid w:val="0019025D"/>
    <w:pPr>
      <w:tabs>
        <w:tab w:val="center" w:pos="4680"/>
        <w:tab w:val="right" w:pos="9360"/>
      </w:tabs>
    </w:pPr>
  </w:style>
  <w:style w:type="character" w:customStyle="1" w:styleId="HeaderChar">
    <w:name w:val="Header Char"/>
    <w:basedOn w:val="DefaultParagraphFont"/>
    <w:link w:val="Header"/>
    <w:uiPriority w:val="99"/>
    <w:rsid w:val="0019025D"/>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19025D"/>
    <w:pPr>
      <w:tabs>
        <w:tab w:val="center" w:pos="4680"/>
        <w:tab w:val="right" w:pos="9360"/>
      </w:tabs>
    </w:pPr>
  </w:style>
  <w:style w:type="character" w:customStyle="1" w:styleId="FooterChar">
    <w:name w:val="Footer Char"/>
    <w:basedOn w:val="DefaultParagraphFont"/>
    <w:link w:val="Footer"/>
    <w:uiPriority w:val="99"/>
    <w:rsid w:val="0019025D"/>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8235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4</Pages>
  <Words>1038</Words>
  <Characters>5923</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3</cp:revision>
  <dcterms:created xsi:type="dcterms:W3CDTF">2018-11-27T13:21:00Z</dcterms:created>
  <dcterms:modified xsi:type="dcterms:W3CDTF">2018-11-27T16:18:00Z</dcterms:modified>
</cp:coreProperties>
</file>