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410" w:rsidRDefault="003B082B" w:rsidP="003B082B">
      <w:pPr>
        <w:pStyle w:val="NoSpacing"/>
        <w:rPr>
          <w:b/>
          <w:sz w:val="28"/>
          <w:szCs w:val="28"/>
        </w:rPr>
      </w:pPr>
      <w:r w:rsidRPr="003B082B">
        <w:rPr>
          <w:b/>
          <w:noProof/>
          <w:sz w:val="28"/>
          <w:szCs w:val="28"/>
        </w:rPr>
        <w:drawing>
          <wp:anchor distT="0" distB="0" distL="114300" distR="114300" simplePos="0" relativeHeight="251658240" behindDoc="0" locked="0" layoutInCell="1" allowOverlap="1" wp14:anchorId="6725F815" wp14:editId="36AB2495">
            <wp:simplePos x="914400" y="914400"/>
            <wp:positionH relativeFrom="margin">
              <wp:align>left</wp:align>
            </wp:positionH>
            <wp:positionV relativeFrom="margin">
              <wp:align>top</wp:align>
            </wp:positionV>
            <wp:extent cx="1748790" cy="2286000"/>
            <wp:effectExtent l="0" t="0" r="381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elly.Virginia.Pic.1.Sm..jpg"/>
                    <pic:cNvPicPr/>
                  </pic:nvPicPr>
                  <pic:blipFill>
                    <a:blip r:embed="rId8">
                      <a:extLst>
                        <a:ext uri="{28A0092B-C50C-407E-A947-70E740481C1C}">
                          <a14:useLocalDpi xmlns:a14="http://schemas.microsoft.com/office/drawing/2010/main" val="0"/>
                        </a:ext>
                      </a:extLst>
                    </a:blip>
                    <a:stretch>
                      <a:fillRect/>
                    </a:stretch>
                  </pic:blipFill>
                  <pic:spPr>
                    <a:xfrm>
                      <a:off x="0" y="0"/>
                      <a:ext cx="1748790" cy="2286000"/>
                    </a:xfrm>
                    <a:prstGeom prst="rect">
                      <a:avLst/>
                    </a:prstGeom>
                  </pic:spPr>
                </pic:pic>
              </a:graphicData>
            </a:graphic>
          </wp:anchor>
        </w:drawing>
      </w:r>
      <w:r w:rsidRPr="003B082B">
        <w:rPr>
          <w:b/>
          <w:sz w:val="28"/>
          <w:szCs w:val="28"/>
        </w:rPr>
        <w:t>Virginia (Vale) Kelly</w:t>
      </w:r>
    </w:p>
    <w:p w:rsidR="003B082B" w:rsidRDefault="003B082B" w:rsidP="003B082B">
      <w:pPr>
        <w:pStyle w:val="NoSpacing"/>
        <w:rPr>
          <w:b/>
          <w:sz w:val="28"/>
          <w:szCs w:val="28"/>
        </w:rPr>
      </w:pPr>
    </w:p>
    <w:p w:rsidR="003B082B" w:rsidRDefault="003B082B" w:rsidP="003B082B">
      <w:pPr>
        <w:pStyle w:val="NoSpacing"/>
        <w:rPr>
          <w:b/>
          <w:sz w:val="24"/>
          <w:szCs w:val="24"/>
        </w:rPr>
      </w:pPr>
      <w:r>
        <w:rPr>
          <w:b/>
          <w:sz w:val="24"/>
          <w:szCs w:val="24"/>
        </w:rPr>
        <w:t>Notable – Accomplishments/Contributions</w:t>
      </w:r>
    </w:p>
    <w:p w:rsidR="00CC59B6" w:rsidRDefault="00CC59B6" w:rsidP="003B082B">
      <w:pPr>
        <w:pStyle w:val="NoSpacing"/>
        <w:rPr>
          <w:b/>
          <w:sz w:val="24"/>
          <w:szCs w:val="24"/>
        </w:rPr>
      </w:pPr>
    </w:p>
    <w:p w:rsidR="00CC59B6" w:rsidRPr="00C67696" w:rsidRDefault="00CC59B6" w:rsidP="00CC59B6">
      <w:pPr>
        <w:jc w:val="both"/>
        <w:rPr>
          <w:rFonts w:asciiTheme="minorHAnsi" w:hAnsiTheme="minorHAnsi" w:cstheme="minorHAnsi"/>
        </w:rPr>
      </w:pPr>
      <w:r>
        <w:rPr>
          <w:rFonts w:asciiTheme="minorHAnsi" w:hAnsiTheme="minorHAnsi" w:cstheme="minorHAnsi"/>
        </w:rPr>
        <w:tab/>
      </w:r>
      <w:r w:rsidRPr="00C67696">
        <w:rPr>
          <w:rFonts w:asciiTheme="minorHAnsi" w:hAnsiTheme="minorHAnsi" w:cstheme="minorHAnsi"/>
        </w:rPr>
        <w:t xml:space="preserve">Ballooning for Ginger </w:t>
      </w:r>
      <w:r>
        <w:rPr>
          <w:rFonts w:asciiTheme="minorHAnsi" w:hAnsiTheme="minorHAnsi" w:cstheme="minorHAnsi"/>
        </w:rPr>
        <w:t xml:space="preserve">(Vale) </w:t>
      </w:r>
      <w:r w:rsidRPr="00C67696">
        <w:rPr>
          <w:rFonts w:asciiTheme="minorHAnsi" w:hAnsiTheme="minorHAnsi" w:cstheme="minorHAnsi"/>
        </w:rPr>
        <w:t xml:space="preserve">Kelly began in 1972 when she and her husband Nat Vale met Chauncey Dunn at Whitmore College in Walla Walla, Washington. He was there to inflate a hot air balloon for the homecoming event.  They invited Chauncey to their ranch for dinner and that was the beginning of a long relationship and was the beginning of her ballooning career. In 1973 she contacted Gladys Buroker, a long time aviator and balloon pilot in Athol, Idaho and began taking lessons in Gladys’ Semco balloon.  After 2 training flights she was signed off to solo with an admonishment </w:t>
      </w:r>
      <w:r>
        <w:rPr>
          <w:rFonts w:asciiTheme="minorHAnsi" w:hAnsiTheme="minorHAnsi" w:cstheme="minorHAnsi"/>
        </w:rPr>
        <w:t>“</w:t>
      </w:r>
      <w:r w:rsidRPr="00C67696">
        <w:rPr>
          <w:rFonts w:asciiTheme="minorHAnsi" w:hAnsiTheme="minorHAnsi" w:cstheme="minorHAnsi"/>
        </w:rPr>
        <w:t xml:space="preserve">not to go out and kill </w:t>
      </w:r>
      <w:proofErr w:type="gramStart"/>
      <w:r w:rsidRPr="00C67696">
        <w:rPr>
          <w:rFonts w:asciiTheme="minorHAnsi" w:hAnsiTheme="minorHAnsi" w:cstheme="minorHAnsi"/>
        </w:rPr>
        <w:t>herself</w:t>
      </w:r>
      <w:proofErr w:type="gramEnd"/>
      <w:r w:rsidRPr="00C67696">
        <w:rPr>
          <w:rFonts w:asciiTheme="minorHAnsi" w:hAnsiTheme="minorHAnsi" w:cstheme="minorHAnsi"/>
        </w:rPr>
        <w:t>.</w:t>
      </w:r>
      <w:r>
        <w:rPr>
          <w:rFonts w:asciiTheme="minorHAnsi" w:hAnsiTheme="minorHAnsi" w:cstheme="minorHAnsi"/>
        </w:rPr>
        <w:t xml:space="preserve">” </w:t>
      </w:r>
      <w:r w:rsidRPr="00C67696">
        <w:rPr>
          <w:rFonts w:asciiTheme="minorHAnsi" w:hAnsiTheme="minorHAnsi" w:cstheme="minorHAnsi"/>
        </w:rPr>
        <w:t xml:space="preserve"> In 1974 she attended the Albuquerque Balloon Fiesta and was signed off by Sid Cutter as a commercial pilot. She had the distinction of being the first female commercial balloon pilot in the State of Washington.</w:t>
      </w:r>
    </w:p>
    <w:p w:rsidR="00CC59B6" w:rsidRDefault="008350F5" w:rsidP="00CC59B6">
      <w:pPr>
        <w:jc w:val="both"/>
        <w:rPr>
          <w:rFonts w:asciiTheme="minorHAnsi" w:hAnsiTheme="minorHAnsi" w:cstheme="minorHAnsi"/>
        </w:rPr>
      </w:pPr>
      <w:r>
        <w:rPr>
          <w:noProof/>
        </w:rPr>
        <mc:AlternateContent>
          <mc:Choice Requires="wps">
            <w:drawing>
              <wp:anchor distT="0" distB="0" distL="114300" distR="114300" simplePos="0" relativeHeight="251661312" behindDoc="0" locked="0" layoutInCell="1" allowOverlap="1" wp14:anchorId="32CDAF41" wp14:editId="17C914A7">
                <wp:simplePos x="0" y="0"/>
                <wp:positionH relativeFrom="column">
                  <wp:posOffset>2781300</wp:posOffset>
                </wp:positionH>
                <wp:positionV relativeFrom="paragraph">
                  <wp:posOffset>2505075</wp:posOffset>
                </wp:positionV>
                <wp:extent cx="3060065" cy="428625"/>
                <wp:effectExtent l="0" t="0" r="6985" b="9525"/>
                <wp:wrapSquare wrapText="bothSides"/>
                <wp:docPr id="3" name="Text Box 3"/>
                <wp:cNvGraphicFramePr/>
                <a:graphic xmlns:a="http://schemas.openxmlformats.org/drawingml/2006/main">
                  <a:graphicData uri="http://schemas.microsoft.com/office/word/2010/wordprocessingShape">
                    <wps:wsp>
                      <wps:cNvSpPr txBox="1"/>
                      <wps:spPr>
                        <a:xfrm>
                          <a:off x="0" y="0"/>
                          <a:ext cx="3060065" cy="428625"/>
                        </a:xfrm>
                        <a:prstGeom prst="rect">
                          <a:avLst/>
                        </a:prstGeom>
                        <a:solidFill>
                          <a:prstClr val="white"/>
                        </a:solidFill>
                        <a:ln>
                          <a:noFill/>
                        </a:ln>
                        <a:effectLst/>
                      </wps:spPr>
                      <wps:txbx>
                        <w:txbxContent>
                          <w:p w:rsidR="00CC59B6" w:rsidRPr="00CC59B6" w:rsidRDefault="00CC59B6" w:rsidP="00CC59B6">
                            <w:pPr>
                              <w:pStyle w:val="NoSpacing"/>
                              <w:jc w:val="both"/>
                              <w:rPr>
                                <w:b/>
                                <w:sz w:val="18"/>
                                <w:szCs w:val="18"/>
                              </w:rPr>
                            </w:pPr>
                            <w:r w:rsidRPr="00CC59B6">
                              <w:rPr>
                                <w:b/>
                                <w:sz w:val="18"/>
                                <w:szCs w:val="18"/>
                              </w:rPr>
                              <w:t xml:space="preserve">The Surviving members of the organizers of the </w:t>
                            </w:r>
                            <w:r w:rsidR="00C93729">
                              <w:rPr>
                                <w:b/>
                                <w:sz w:val="18"/>
                                <w:szCs w:val="18"/>
                              </w:rPr>
                              <w:t>Balloon Stampede taken at the 40</w:t>
                            </w:r>
                            <w:r w:rsidR="00C93729" w:rsidRPr="00C93729">
                              <w:rPr>
                                <w:b/>
                                <w:sz w:val="18"/>
                                <w:szCs w:val="18"/>
                                <w:vertAlign w:val="superscript"/>
                              </w:rPr>
                              <w:t>th</w:t>
                            </w:r>
                            <w:r w:rsidR="00C93729">
                              <w:rPr>
                                <w:b/>
                                <w:sz w:val="18"/>
                                <w:szCs w:val="18"/>
                              </w:rPr>
                              <w:t xml:space="preserve"> event</w:t>
                            </w:r>
                            <w:proofErr w:type="gramStart"/>
                            <w:r w:rsidR="00C93729">
                              <w:rPr>
                                <w:b/>
                                <w:sz w:val="18"/>
                                <w:szCs w:val="18"/>
                              </w:rPr>
                              <w:t>.</w:t>
                            </w:r>
                            <w:r w:rsidRPr="00CC59B6">
                              <w:rPr>
                                <w:b/>
                                <w:sz w:val="18"/>
                                <w:szCs w:val="18"/>
                              </w:rPr>
                              <w:t>.</w:t>
                            </w:r>
                            <w:proofErr w:type="gramEnd"/>
                            <w:r w:rsidRPr="00CC59B6">
                              <w:rPr>
                                <w:b/>
                                <w:sz w:val="18"/>
                                <w:szCs w:val="18"/>
                              </w:rPr>
                              <w:t xml:space="preserve"> Mick Vale, Ginger (Vale) Kelly, Scott (Irving) Shields, </w:t>
                            </w:r>
                            <w:r w:rsidR="00C93729">
                              <w:rPr>
                                <w:b/>
                                <w:sz w:val="18"/>
                                <w:szCs w:val="18"/>
                              </w:rPr>
                              <w:t>Jeff</w:t>
                            </w:r>
                            <w:r w:rsidRPr="00CC59B6">
                              <w:rPr>
                                <w:b/>
                                <w:sz w:val="18"/>
                                <w:szCs w:val="18"/>
                              </w:rPr>
                              <w:t xml:space="preserve"> </w:t>
                            </w:r>
                            <w:r w:rsidR="00C93729">
                              <w:rPr>
                                <w:b/>
                                <w:sz w:val="18"/>
                                <w:szCs w:val="18"/>
                              </w:rPr>
                              <w:t>(</w:t>
                            </w:r>
                            <w:r w:rsidRPr="00CC59B6">
                              <w:rPr>
                                <w:b/>
                                <w:sz w:val="18"/>
                                <w:szCs w:val="18"/>
                              </w:rPr>
                              <w:t>Kong) Shields</w:t>
                            </w:r>
                          </w:p>
                          <w:p w:rsidR="00CC59B6" w:rsidRPr="00BB02EB" w:rsidRDefault="00CC59B6" w:rsidP="00CC59B6">
                            <w:pPr>
                              <w:pStyle w:val="Caption"/>
                              <w:rPr>
                                <w:rFonts w:ascii="Comic Sans MS" w:hAnsi="Comic Sans MS"/>
                                <w:noProof/>
                                <w:color w:val="0000F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219pt;margin-top:197.25pt;width:240.95pt;height:33.7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" stroked="f">
                <v:textbox inset="0,0,0,0">
                  <w:txbxContent>
                    <w:p w:rsidR="00CC59B6" w:rsidRPr="00CC59B6" w:rsidRDefault="00CC59B6" w:rsidP="00CC59B6">
                      <w:pPr>
                        <w:pStyle w:val="NoSpacing"/>
                        <w:jc w:val="both"/>
                        <w:rPr>
                          <w:b/>
                          <w:sz w:val="18"/>
                          <w:szCs w:val="18"/>
                        </w:rPr>
                      </w:pPr>
                      <w:r w:rsidRPr="00CC59B6">
                        <w:rPr>
                          <w:b/>
                          <w:sz w:val="18"/>
                          <w:szCs w:val="18"/>
                        </w:rPr>
                        <w:t xml:space="preserve">The Surviving members of the organizers of the </w:t>
                      </w:r>
                      <w:r w:rsidR="00C93729">
                        <w:rPr>
                          <w:b/>
                          <w:sz w:val="18"/>
                          <w:szCs w:val="18"/>
                        </w:rPr>
                        <w:t>Balloon Stampede taken at the 40</w:t>
                      </w:r>
                      <w:r w:rsidR="00C93729" w:rsidRPr="00C93729">
                        <w:rPr>
                          <w:b/>
                          <w:sz w:val="18"/>
                          <w:szCs w:val="18"/>
                          <w:vertAlign w:val="superscript"/>
                        </w:rPr>
                        <w:t>th</w:t>
                      </w:r>
                      <w:r w:rsidR="00C93729">
                        <w:rPr>
                          <w:b/>
                          <w:sz w:val="18"/>
                          <w:szCs w:val="18"/>
                        </w:rPr>
                        <w:t xml:space="preserve"> event</w:t>
                      </w:r>
                      <w:proofErr w:type="gramStart"/>
                      <w:r w:rsidR="00C93729">
                        <w:rPr>
                          <w:b/>
                          <w:sz w:val="18"/>
                          <w:szCs w:val="18"/>
                        </w:rPr>
                        <w:t>.</w:t>
                      </w:r>
                      <w:r w:rsidRPr="00CC59B6">
                        <w:rPr>
                          <w:b/>
                          <w:sz w:val="18"/>
                          <w:szCs w:val="18"/>
                        </w:rPr>
                        <w:t>.</w:t>
                      </w:r>
                      <w:proofErr w:type="gramEnd"/>
                      <w:r w:rsidRPr="00CC59B6">
                        <w:rPr>
                          <w:b/>
                          <w:sz w:val="18"/>
                          <w:szCs w:val="18"/>
                        </w:rPr>
                        <w:t xml:space="preserve"> Mick Vale, Ginger (Vale) Kelly, Scott (Irving) Shields, </w:t>
                      </w:r>
                      <w:r w:rsidR="00C93729">
                        <w:rPr>
                          <w:b/>
                          <w:sz w:val="18"/>
                          <w:szCs w:val="18"/>
                        </w:rPr>
                        <w:t>Jeff</w:t>
                      </w:r>
                      <w:r w:rsidRPr="00CC59B6">
                        <w:rPr>
                          <w:b/>
                          <w:sz w:val="18"/>
                          <w:szCs w:val="18"/>
                        </w:rPr>
                        <w:t xml:space="preserve"> </w:t>
                      </w:r>
                      <w:r w:rsidR="00C93729">
                        <w:rPr>
                          <w:b/>
                          <w:sz w:val="18"/>
                          <w:szCs w:val="18"/>
                        </w:rPr>
                        <w:t>(</w:t>
                      </w:r>
                      <w:r w:rsidRPr="00CC59B6">
                        <w:rPr>
                          <w:b/>
                          <w:sz w:val="18"/>
                          <w:szCs w:val="18"/>
                        </w:rPr>
                        <w:t>Kong) Shields</w:t>
                      </w:r>
                    </w:p>
                    <w:p w:rsidR="00CC59B6" w:rsidRPr="00BB02EB" w:rsidRDefault="00CC59B6" w:rsidP="00CC59B6">
                      <w:pPr>
                        <w:pStyle w:val="Caption"/>
                        <w:rPr>
                          <w:rFonts w:ascii="Comic Sans MS" w:hAnsi="Comic Sans MS"/>
                          <w:noProof/>
                          <w:color w:val="0000FF"/>
                          <w:sz w:val="24"/>
                          <w:szCs w:val="24"/>
                        </w:rPr>
                      </w:pPr>
                    </w:p>
                  </w:txbxContent>
                </v:textbox>
                <w10:wrap type="square"/>
              </v:shape>
            </w:pict>
          </mc:Fallback>
        </mc:AlternateContent>
      </w:r>
      <w:r>
        <w:rPr>
          <w:rFonts w:ascii="Comic Sans MS" w:hAnsi="Comic Sans MS"/>
          <w:noProof/>
          <w:color w:val="0000FF"/>
        </w:rPr>
        <w:drawing>
          <wp:anchor distT="0" distB="0" distL="114300" distR="114300" simplePos="0" relativeHeight="251659264" behindDoc="0" locked="0" layoutInCell="1" allowOverlap="1" wp14:anchorId="0D69850A" wp14:editId="2421768C">
            <wp:simplePos x="0" y="0"/>
            <wp:positionH relativeFrom="margin">
              <wp:posOffset>2781300</wp:posOffset>
            </wp:positionH>
            <wp:positionV relativeFrom="margin">
              <wp:posOffset>3258820</wp:posOffset>
            </wp:positionV>
            <wp:extent cx="3060065" cy="2286000"/>
            <wp:effectExtent l="0" t="0" r="6985" b="0"/>
            <wp:wrapSquare wrapText="bothSides"/>
            <wp:docPr id="2" name="Picture 2" descr="cid:DWEB.637376645288906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WEB.637376645288906744" descr="cid:DWEB.637376645288906744"/>
                    <pic:cNvPicPr>
                      <a:picLocks noChangeAspect="1" noChangeArrowheads="1"/>
                    </pic:cNvPicPr>
                  </pic:nvPicPr>
                  <pic:blipFill>
                    <a:blip r:embed="rId9" r:link="rId11" cstate="print">
                      <a:extLst>
                        <a:ext uri="{BEBA8EAE-BF5A-486C-A8C5-ECC9F3942E4B}">
                          <a14:imgProps xmlns:a14="http://schemas.microsoft.com/office/drawing/2010/main">
                            <a14:imgLayer r:embed="rId10">
                              <a14:imgEffect>
                                <a14:brightnessContrast bright="41000"/>
                              </a14:imgEffect>
                            </a14:imgLayer>
                          </a14:imgProps>
                        </a:ext>
                        <a:ext uri="{28A0092B-C50C-407E-A947-70E740481C1C}">
                          <a14:useLocalDpi xmlns:a14="http://schemas.microsoft.com/office/drawing/2010/main" val="0"/>
                        </a:ext>
                      </a:extLst>
                    </a:blip>
                    <a:srcRect/>
                    <a:stretch>
                      <a:fillRect/>
                    </a:stretch>
                  </pic:blipFill>
                  <pic:spPr bwMode="auto">
                    <a:xfrm>
                      <a:off x="0" y="0"/>
                      <a:ext cx="3060065" cy="2286000"/>
                    </a:xfrm>
                    <a:prstGeom prst="rect">
                      <a:avLst/>
                    </a:prstGeom>
                    <a:noFill/>
                    <a:ln>
                      <a:noFill/>
                    </a:ln>
                  </pic:spPr>
                </pic:pic>
              </a:graphicData>
            </a:graphic>
          </wp:anchor>
        </w:drawing>
      </w:r>
      <w:r w:rsidR="00CC59B6" w:rsidRPr="00C67696">
        <w:rPr>
          <w:rFonts w:asciiTheme="minorHAnsi" w:hAnsiTheme="minorHAnsi" w:cstheme="minorHAnsi"/>
        </w:rPr>
        <w:tab/>
        <w:t>In 1974 the Vales’ along with other Washington pilots, the Lloyd’s, attended the World’s Fair in Spokane where 10 balloons launched at high noon. They made the front page of the Spokesman Review, along with President Richard Nixon who cut the opening ribbon that sent them into the sky, Also, in 1974 Ginger and Nat Vale with balloons flown by the Mick/Sally Vale, Gladys Buroker along with another balloon flew from the wheat fields of the Vale Ranch.  The next day, 3 of the same balloons lifted off the Veteran’s Hospital grounds in Walla Walla.  That was the beginning of the Walla Walla Balloon Stampede that has survived to this date.</w:t>
      </w:r>
    </w:p>
    <w:p w:rsidR="00CC59B6" w:rsidRDefault="00CC59B6" w:rsidP="00CC59B6">
      <w:pPr>
        <w:jc w:val="both"/>
        <w:rPr>
          <w:rFonts w:asciiTheme="minorHAnsi" w:hAnsiTheme="minorHAnsi" w:cstheme="minorHAnsi"/>
        </w:rPr>
      </w:pPr>
      <w:r>
        <w:rPr>
          <w:rFonts w:asciiTheme="minorHAnsi" w:hAnsiTheme="minorHAnsi" w:cstheme="minorHAnsi"/>
        </w:rPr>
        <w:tab/>
        <w:t xml:space="preserve">Ginger became a member of the Balloon Federation of America and was a 4 year correspondent for the national Ballooning Journal. She was a charter member of the National All Female Balloon Pilot’s Association, a member of the Ninety </w:t>
      </w:r>
      <w:proofErr w:type="spellStart"/>
      <w:r>
        <w:rPr>
          <w:rFonts w:asciiTheme="minorHAnsi" w:hAnsiTheme="minorHAnsi" w:cstheme="minorHAnsi"/>
        </w:rPr>
        <w:t>Niners</w:t>
      </w:r>
      <w:proofErr w:type="spellEnd"/>
      <w:r>
        <w:rPr>
          <w:rFonts w:asciiTheme="minorHAnsi" w:hAnsiTheme="minorHAnsi" w:cstheme="minorHAnsi"/>
        </w:rPr>
        <w:t xml:space="preserve"> and the Northwest Balloon Association.</w:t>
      </w:r>
    </w:p>
    <w:p w:rsidR="004E2191" w:rsidRDefault="00CC59B6" w:rsidP="00CC59B6">
      <w:pPr>
        <w:jc w:val="both"/>
        <w:rPr>
          <w:rFonts w:asciiTheme="minorHAnsi" w:hAnsiTheme="minorHAnsi" w:cstheme="minorHAnsi"/>
          <w:i/>
        </w:rPr>
      </w:pPr>
      <w:r>
        <w:rPr>
          <w:rFonts w:asciiTheme="minorHAnsi" w:hAnsiTheme="minorHAnsi" w:cstheme="minorHAnsi"/>
        </w:rPr>
        <w:tab/>
        <w:t xml:space="preserve">Ginger flew at the National Balloon Championships in Indianola, Iowa from 1974 to 1976.  She told a reporter from the </w:t>
      </w:r>
      <w:r>
        <w:rPr>
          <w:rFonts w:asciiTheme="minorHAnsi" w:hAnsiTheme="minorHAnsi" w:cstheme="minorHAnsi"/>
          <w:i/>
        </w:rPr>
        <w:t xml:space="preserve">Walla Walla Union-Bulletin </w:t>
      </w:r>
      <w:r>
        <w:rPr>
          <w:rFonts w:asciiTheme="minorHAnsi" w:hAnsiTheme="minorHAnsi" w:cstheme="minorHAnsi"/>
        </w:rPr>
        <w:t xml:space="preserve">that the event in Iowa was “sort of like the Pendleton Round-Up without the horses. They’ve got balloons instead.”  She flew at the Albuquerque Balloon Fiesta and many more events throughout the Western states and the </w:t>
      </w:r>
      <w:bookmarkStart w:id="0" w:name="_GoBack"/>
      <w:r w:rsidRPr="00FC6E7C">
        <w:rPr>
          <w:rFonts w:asciiTheme="minorHAnsi" w:hAnsiTheme="minorHAnsi" w:cstheme="minorHAnsi"/>
        </w:rPr>
        <w:t>Midwest.  She also participated in Malcom Forbes attempt to cross the Atlantic in 1975.</w:t>
      </w:r>
      <w:bookmarkEnd w:id="0"/>
    </w:p>
    <w:p w:rsidR="004E2191" w:rsidRPr="004E2191" w:rsidRDefault="004E2191" w:rsidP="00CC59B6">
      <w:pPr>
        <w:jc w:val="both"/>
        <w:rPr>
          <w:rFonts w:asciiTheme="minorHAnsi" w:hAnsiTheme="minorHAnsi" w:cstheme="minorHAnsi"/>
        </w:rPr>
      </w:pPr>
      <w:r>
        <w:rPr>
          <w:rFonts w:asciiTheme="minorHAnsi" w:hAnsiTheme="minorHAnsi" w:cstheme="minorHAnsi"/>
        </w:rPr>
        <w:tab/>
        <w:t>Ginger’s enthusiasm for ballooning was contagious and she loved sharing her interest with students, adults and many local service organizations.  She continued her interest in writing about</w:t>
      </w:r>
      <w:r w:rsidRPr="004E2191">
        <w:rPr>
          <w:rFonts w:asciiTheme="minorHAnsi" w:hAnsiTheme="minorHAnsi" w:cstheme="minorHAnsi"/>
        </w:rPr>
        <w:t xml:space="preserve"> </w:t>
      </w:r>
      <w:r>
        <w:rPr>
          <w:rFonts w:asciiTheme="minorHAnsi" w:hAnsiTheme="minorHAnsi" w:cstheme="minorHAnsi"/>
        </w:rPr>
        <w:t>ballooning and had several articles published in national publications.</w:t>
      </w:r>
    </w:p>
    <w:p w:rsidR="00CC59B6" w:rsidRDefault="004E2191" w:rsidP="00CC59B6">
      <w:pPr>
        <w:jc w:val="both"/>
        <w:rPr>
          <w:rFonts w:asciiTheme="minorHAnsi" w:hAnsiTheme="minorHAnsi" w:cstheme="minorHAnsi"/>
        </w:rPr>
      </w:pPr>
      <w:r w:rsidRPr="00677FD7">
        <w:rPr>
          <w:b/>
          <w:noProof/>
          <w:sz w:val="18"/>
          <w:szCs w:val="18"/>
        </w:rPr>
        <w:lastRenderedPageBreak/>
        <w:drawing>
          <wp:anchor distT="0" distB="0" distL="114300" distR="114300" simplePos="0" relativeHeight="251663360" behindDoc="0" locked="0" layoutInCell="1" allowOverlap="1" wp14:anchorId="767BFA9A" wp14:editId="0D49DBD0">
            <wp:simplePos x="942975" y="1028700"/>
            <wp:positionH relativeFrom="margin">
              <wp:align>left</wp:align>
            </wp:positionH>
            <wp:positionV relativeFrom="margin">
              <wp:align>top</wp:align>
            </wp:positionV>
            <wp:extent cx="3008630" cy="2286000"/>
            <wp:effectExtent l="0" t="0" r="127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08630" cy="2286000"/>
                    </a:xfrm>
                    <a:prstGeom prst="rect">
                      <a:avLst/>
                    </a:prstGeom>
                  </pic:spPr>
                </pic:pic>
              </a:graphicData>
            </a:graphic>
            <wp14:sizeRelH relativeFrom="page">
              <wp14:pctWidth>0</wp14:pctWidth>
            </wp14:sizeRelH>
            <wp14:sizeRelV relativeFrom="page">
              <wp14:pctHeight>0</wp14:pctHeight>
            </wp14:sizeRelV>
          </wp:anchor>
        </w:drawing>
      </w:r>
      <w:r w:rsidR="00072B7D">
        <w:rPr>
          <w:noProof/>
        </w:rPr>
        <mc:AlternateContent>
          <mc:Choice Requires="wps">
            <w:drawing>
              <wp:anchor distT="0" distB="0" distL="114300" distR="114300" simplePos="0" relativeHeight="251665408" behindDoc="0" locked="0" layoutInCell="1" allowOverlap="1" wp14:anchorId="65826365" wp14:editId="562C19AB">
                <wp:simplePos x="0" y="0"/>
                <wp:positionH relativeFrom="column">
                  <wp:posOffset>0</wp:posOffset>
                </wp:positionH>
                <wp:positionV relativeFrom="paragraph">
                  <wp:posOffset>2343150</wp:posOffset>
                </wp:positionV>
                <wp:extent cx="3008630" cy="635"/>
                <wp:effectExtent l="0" t="0" r="0" b="0"/>
                <wp:wrapSquare wrapText="bothSides"/>
                <wp:docPr id="5" name="Text Box 5"/>
                <wp:cNvGraphicFramePr/>
                <a:graphic xmlns:a="http://schemas.openxmlformats.org/drawingml/2006/main">
                  <a:graphicData uri="http://schemas.microsoft.com/office/word/2010/wordprocessingShape">
                    <wps:wsp>
                      <wps:cNvSpPr txBox="1"/>
                      <wps:spPr>
                        <a:xfrm>
                          <a:off x="0" y="0"/>
                          <a:ext cx="3008630" cy="635"/>
                        </a:xfrm>
                        <a:prstGeom prst="rect">
                          <a:avLst/>
                        </a:prstGeom>
                        <a:solidFill>
                          <a:prstClr val="white"/>
                        </a:solidFill>
                        <a:ln>
                          <a:noFill/>
                        </a:ln>
                        <a:effectLst/>
                      </wps:spPr>
                      <wps:txbx>
                        <w:txbxContent>
                          <w:p w:rsidR="00072B7D" w:rsidRPr="00072B7D" w:rsidRDefault="00730553" w:rsidP="00072B7D">
                            <w:pPr>
                              <w:pStyle w:val="Caption"/>
                              <w:rPr>
                                <w:noProof/>
                                <w:color w:val="auto"/>
                              </w:rPr>
                            </w:pPr>
                            <w:r>
                              <w:rPr>
                                <w:color w:val="auto"/>
                              </w:rPr>
                              <w:t>Virginia Kelly and Nat V</w:t>
                            </w:r>
                            <w:r w:rsidR="00072B7D" w:rsidRPr="00072B7D">
                              <w:rPr>
                                <w:color w:val="auto"/>
                              </w:rPr>
                              <w:t>ales balloon Demeter flies near the Blue Mountains in the Walla Walla Valley in 1974</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5" o:spid="_x0000_s1027" type="#_x0000_t202" style="position:absolute;left:0;text-align:left;margin-left:0;margin-top:184.5pt;width:236.9pt;height:.0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" stroked="f">
                <v:textbox style="mso-fit-shape-to-text:t" inset="0,0,0,0">
                  <w:txbxContent>
                    <w:p w:rsidR="00072B7D" w:rsidRPr="00072B7D" w:rsidRDefault="00730553" w:rsidP="00072B7D">
                      <w:pPr>
                        <w:pStyle w:val="Caption"/>
                        <w:rPr>
                          <w:noProof/>
                          <w:color w:val="auto"/>
                        </w:rPr>
                      </w:pPr>
                      <w:r>
                        <w:rPr>
                          <w:color w:val="auto"/>
                        </w:rPr>
                        <w:t>Virginia Kelly and Nat V</w:t>
                      </w:r>
                      <w:r w:rsidR="00072B7D" w:rsidRPr="00072B7D">
                        <w:rPr>
                          <w:color w:val="auto"/>
                        </w:rPr>
                        <w:t>ales balloon Demeter flies near the Blue Mountains in the Walla Walla Valley in 1974</w:t>
                      </w:r>
                    </w:p>
                  </w:txbxContent>
                </v:textbox>
                <w10:wrap type="square"/>
              </v:shape>
            </w:pict>
          </mc:Fallback>
        </mc:AlternateContent>
      </w:r>
      <w:r w:rsidR="00CC59B6">
        <w:rPr>
          <w:rFonts w:asciiTheme="minorHAnsi" w:hAnsiTheme="minorHAnsi" w:cstheme="minorHAnsi"/>
        </w:rPr>
        <w:t xml:space="preserve">  She helped organize the first BFA sanctioned event in the Pacific Northwest and was a scoring officer in the first City of Roses Race in Portland. In 197</w:t>
      </w:r>
      <w:r w:rsidR="002D35EA">
        <w:rPr>
          <w:rFonts w:asciiTheme="minorHAnsi" w:hAnsiTheme="minorHAnsi" w:cstheme="minorHAnsi"/>
        </w:rPr>
        <w:t>6</w:t>
      </w:r>
      <w:r w:rsidR="00CC59B6">
        <w:rPr>
          <w:rFonts w:asciiTheme="minorHAnsi" w:hAnsiTheme="minorHAnsi" w:cstheme="minorHAnsi"/>
        </w:rPr>
        <w:t xml:space="preserve"> Ginger placed 3</w:t>
      </w:r>
      <w:r w:rsidR="00CC59B6" w:rsidRPr="00057581">
        <w:rPr>
          <w:rFonts w:asciiTheme="minorHAnsi" w:hAnsiTheme="minorHAnsi" w:cstheme="minorHAnsi"/>
          <w:vertAlign w:val="superscript"/>
        </w:rPr>
        <w:t>rd</w:t>
      </w:r>
      <w:r w:rsidR="00CC59B6">
        <w:rPr>
          <w:rFonts w:asciiTheme="minorHAnsi" w:hAnsiTheme="minorHAnsi" w:cstheme="minorHAnsi"/>
        </w:rPr>
        <w:t xml:space="preserve"> in the first BFA National all-female competition held in Reno, Nevada.</w:t>
      </w:r>
    </w:p>
    <w:p w:rsidR="00CC59B6" w:rsidRDefault="00CC59B6" w:rsidP="00730553">
      <w:pPr>
        <w:rPr>
          <w:rFonts w:asciiTheme="minorHAnsi" w:hAnsiTheme="minorHAnsi" w:cstheme="minorHAnsi"/>
        </w:rPr>
      </w:pPr>
      <w:r>
        <w:rPr>
          <w:rFonts w:asciiTheme="minorHAnsi" w:hAnsiTheme="minorHAnsi" w:cstheme="minorHAnsi"/>
        </w:rPr>
        <w:tab/>
        <w:t xml:space="preserve">In 1978 Ginger was named Volunteer of the Year at the Walla Walla Balloon Stampede for her dedication and support of the event.  In 1999, she was the honorary balloonmeister at Walla Walla.  In 2004 she was presented the President’s Award by BFA President Charlie Sundquist for outstanding service to the history of ballooning. </w:t>
      </w:r>
      <w:r w:rsidR="004E2191">
        <w:rPr>
          <w:rFonts w:asciiTheme="minorHAnsi" w:hAnsiTheme="minorHAnsi" w:cstheme="minorHAnsi"/>
        </w:rPr>
        <w:t xml:space="preserve">Ginger is an icon in ballooning.  She continued to </w:t>
      </w:r>
      <w:r w:rsidR="004E2191">
        <w:rPr>
          <w:rFonts w:asciiTheme="minorHAnsi" w:hAnsiTheme="minorHAnsi" w:cstheme="minorHAnsi"/>
        </w:rPr>
        <w:tab/>
      </w:r>
      <w:r w:rsidR="004E2191">
        <w:rPr>
          <w:rFonts w:asciiTheme="minorHAnsi" w:hAnsiTheme="minorHAnsi" w:cstheme="minorHAnsi"/>
        </w:rPr>
        <w:tab/>
      </w:r>
      <w:r w:rsidR="004E2191">
        <w:rPr>
          <w:rFonts w:asciiTheme="minorHAnsi" w:hAnsiTheme="minorHAnsi" w:cstheme="minorHAnsi"/>
        </w:rPr>
        <w:tab/>
      </w:r>
      <w:r w:rsidR="004E2191">
        <w:rPr>
          <w:rFonts w:asciiTheme="minorHAnsi" w:hAnsiTheme="minorHAnsi" w:cstheme="minorHAnsi"/>
        </w:rPr>
        <w:tab/>
      </w:r>
      <w:r w:rsidR="004E2191">
        <w:rPr>
          <w:rFonts w:asciiTheme="minorHAnsi" w:hAnsiTheme="minorHAnsi" w:cstheme="minorHAnsi"/>
        </w:rPr>
        <w:tab/>
      </w:r>
      <w:r w:rsidR="004E2191">
        <w:rPr>
          <w:rFonts w:asciiTheme="minorHAnsi" w:hAnsiTheme="minorHAnsi" w:cstheme="minorHAnsi"/>
        </w:rPr>
        <w:tab/>
      </w:r>
      <w:r w:rsidR="004E2191">
        <w:rPr>
          <w:rFonts w:asciiTheme="minorHAnsi" w:hAnsiTheme="minorHAnsi" w:cstheme="minorHAnsi"/>
        </w:rPr>
        <w:tab/>
      </w:r>
      <w:r w:rsidR="00730553">
        <w:rPr>
          <w:rFonts w:asciiTheme="minorHAnsi" w:hAnsiTheme="minorHAnsi" w:cstheme="minorHAnsi"/>
        </w:rPr>
        <w:tab/>
      </w:r>
      <w:r w:rsidR="004E2191">
        <w:rPr>
          <w:rFonts w:asciiTheme="minorHAnsi" w:hAnsiTheme="minorHAnsi" w:cstheme="minorHAnsi"/>
        </w:rPr>
        <w:t>volunteer in an area that she loves.</w:t>
      </w:r>
    </w:p>
    <w:p w:rsidR="00B24848" w:rsidRDefault="00CC59B6" w:rsidP="00B24848">
      <w:pPr>
        <w:jc w:val="both"/>
        <w:rPr>
          <w:rFonts w:asciiTheme="minorHAnsi" w:hAnsiTheme="minorHAnsi" w:cstheme="minorHAnsi"/>
        </w:rPr>
      </w:pPr>
      <w:r>
        <w:rPr>
          <w:rFonts w:asciiTheme="minorHAnsi" w:hAnsiTheme="minorHAnsi" w:cstheme="minorHAnsi"/>
        </w:rPr>
        <w:tab/>
      </w:r>
    </w:p>
    <w:p w:rsidR="004E2191" w:rsidRDefault="004E2191" w:rsidP="004E2191">
      <w:pPr>
        <w:keepNext/>
        <w:jc w:val="center"/>
      </w:pPr>
    </w:p>
    <w:p w:rsidR="004E2191" w:rsidRDefault="004E2191" w:rsidP="00B24848">
      <w:pPr>
        <w:jc w:val="both"/>
        <w:rPr>
          <w:rFonts w:asciiTheme="minorHAnsi" w:hAnsiTheme="minorHAnsi" w:cstheme="minorHAnsi"/>
        </w:rPr>
      </w:pPr>
    </w:p>
    <w:p w:rsidR="00B24848" w:rsidRDefault="00B24848" w:rsidP="00B24848">
      <w:pPr>
        <w:jc w:val="center"/>
        <w:rPr>
          <w:b/>
        </w:rPr>
      </w:pPr>
      <w:r>
        <w:rPr>
          <w:b/>
          <w:noProof/>
        </w:rPr>
        <w:drawing>
          <wp:inline distT="0" distB="0" distL="0" distR="0" wp14:anchorId="1992A46A" wp14:editId="29BA3F91">
            <wp:extent cx="3419856" cy="228600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elly.Virginia.Pic.2.jpg"/>
                    <pic:cNvPicPr/>
                  </pic:nvPicPr>
                  <pic:blipFill>
                    <a:blip r:embed="rId13" cstate="print">
                      <a:extLst>
                        <a:ext uri="{BEBA8EAE-BF5A-486C-A8C5-ECC9F3942E4B}">
                          <a14:imgProps xmlns:a14="http://schemas.microsoft.com/office/drawing/2010/main">
                            <a14:imgLayer r:embed="rId14">
                              <a14:imgEffect>
                                <a14:brightnessContrast bright="35000"/>
                              </a14:imgEffect>
                            </a14:imgLayer>
                          </a14:imgProps>
                        </a:ext>
                        <a:ext uri="{28A0092B-C50C-407E-A947-70E740481C1C}">
                          <a14:useLocalDpi xmlns:a14="http://schemas.microsoft.com/office/drawing/2010/main" val="0"/>
                        </a:ext>
                      </a:extLst>
                    </a:blip>
                    <a:stretch>
                      <a:fillRect/>
                    </a:stretch>
                  </pic:blipFill>
                  <pic:spPr>
                    <a:xfrm>
                      <a:off x="0" y="0"/>
                      <a:ext cx="3419856" cy="2286000"/>
                    </a:xfrm>
                    <a:prstGeom prst="rect">
                      <a:avLst/>
                    </a:prstGeom>
                  </pic:spPr>
                </pic:pic>
              </a:graphicData>
            </a:graphic>
          </wp:inline>
        </w:drawing>
      </w:r>
    </w:p>
    <w:p w:rsidR="00F973E8" w:rsidRDefault="00F973E8" w:rsidP="00B24848">
      <w:pPr>
        <w:jc w:val="center"/>
        <w:rPr>
          <w:b/>
        </w:rPr>
      </w:pPr>
    </w:p>
    <w:p w:rsidR="00EE4C2C" w:rsidRDefault="00EE4C2C" w:rsidP="00B24848">
      <w:pPr>
        <w:jc w:val="center"/>
        <w:rPr>
          <w:b/>
        </w:rPr>
      </w:pPr>
    </w:p>
    <w:p w:rsidR="00EE4C2C" w:rsidRDefault="00EE4C2C" w:rsidP="00B24848">
      <w:pPr>
        <w:jc w:val="center"/>
        <w:rPr>
          <w:b/>
        </w:rPr>
      </w:pPr>
    </w:p>
    <w:p w:rsidR="00EE4C2C" w:rsidRDefault="00EE4C2C" w:rsidP="00B24848">
      <w:pPr>
        <w:jc w:val="center"/>
        <w:rPr>
          <w:b/>
        </w:rPr>
      </w:pPr>
    </w:p>
    <w:p w:rsidR="000D2C2D" w:rsidRPr="0045662B" w:rsidRDefault="00B24848" w:rsidP="0045662B">
      <w:pPr>
        <w:rPr>
          <w:rFonts w:asciiTheme="minorHAnsi" w:hAnsiTheme="minorHAnsi" w:cstheme="minorHAnsi"/>
          <w:b/>
        </w:rPr>
      </w:pPr>
      <w:r w:rsidRPr="0045662B">
        <w:rPr>
          <w:rFonts w:asciiTheme="minorHAnsi" w:hAnsiTheme="minorHAnsi" w:cstheme="minorHAnsi"/>
          <w:b/>
        </w:rPr>
        <w:t xml:space="preserve">See </w:t>
      </w:r>
      <w:r w:rsidR="00730553" w:rsidRPr="0045662B">
        <w:rPr>
          <w:rFonts w:asciiTheme="minorHAnsi" w:hAnsiTheme="minorHAnsi" w:cstheme="minorHAnsi"/>
          <w:b/>
        </w:rPr>
        <w:t>a</w:t>
      </w:r>
      <w:r w:rsidRPr="0045662B">
        <w:rPr>
          <w:rFonts w:asciiTheme="minorHAnsi" w:hAnsiTheme="minorHAnsi" w:cstheme="minorHAnsi"/>
          <w:b/>
        </w:rPr>
        <w:t xml:space="preserve"> 1976 article </w:t>
      </w:r>
      <w:r w:rsidR="0045662B">
        <w:rPr>
          <w:rFonts w:asciiTheme="minorHAnsi" w:hAnsiTheme="minorHAnsi" w:cstheme="minorHAnsi"/>
          <w:b/>
        </w:rPr>
        <w:t>from</w:t>
      </w:r>
      <w:r w:rsidR="008D483B" w:rsidRPr="0045662B">
        <w:rPr>
          <w:rFonts w:asciiTheme="minorHAnsi" w:hAnsiTheme="minorHAnsi" w:cstheme="minorHAnsi"/>
          <w:b/>
        </w:rPr>
        <w:t xml:space="preserve"> the </w:t>
      </w:r>
      <w:r w:rsidR="008D483B" w:rsidRPr="0045662B">
        <w:rPr>
          <w:rFonts w:asciiTheme="minorHAnsi" w:hAnsiTheme="minorHAnsi" w:cstheme="minorHAnsi"/>
          <w:b/>
          <w:i/>
        </w:rPr>
        <w:t>Ballooning</w:t>
      </w:r>
      <w:r w:rsidR="008D483B" w:rsidRPr="0045662B">
        <w:rPr>
          <w:rFonts w:asciiTheme="minorHAnsi" w:hAnsiTheme="minorHAnsi" w:cstheme="minorHAnsi"/>
          <w:b/>
        </w:rPr>
        <w:t xml:space="preserve"> </w:t>
      </w:r>
      <w:r w:rsidR="008D483B" w:rsidRPr="0045662B">
        <w:rPr>
          <w:rFonts w:asciiTheme="minorHAnsi" w:hAnsiTheme="minorHAnsi" w:cstheme="minorHAnsi"/>
          <w:b/>
          <w:i/>
        </w:rPr>
        <w:t>Journal</w:t>
      </w:r>
      <w:r w:rsidR="008D483B" w:rsidRPr="0045662B">
        <w:rPr>
          <w:rFonts w:asciiTheme="minorHAnsi" w:hAnsiTheme="minorHAnsi" w:cstheme="minorHAnsi"/>
          <w:b/>
        </w:rPr>
        <w:t xml:space="preserve"> </w:t>
      </w:r>
      <w:r w:rsidRPr="0045662B">
        <w:rPr>
          <w:rFonts w:asciiTheme="minorHAnsi" w:hAnsiTheme="minorHAnsi" w:cstheme="minorHAnsi"/>
          <w:b/>
        </w:rPr>
        <w:t xml:space="preserve">on the Balloon Stampede in </w:t>
      </w:r>
      <w:r w:rsidR="00730553" w:rsidRPr="0045662B">
        <w:rPr>
          <w:rFonts w:asciiTheme="minorHAnsi" w:hAnsiTheme="minorHAnsi" w:cstheme="minorHAnsi"/>
          <w:b/>
        </w:rPr>
        <w:t xml:space="preserve">Walla Walla, </w:t>
      </w:r>
      <w:r w:rsidRPr="0045662B">
        <w:rPr>
          <w:rFonts w:asciiTheme="minorHAnsi" w:hAnsiTheme="minorHAnsi" w:cstheme="minorHAnsi"/>
          <w:b/>
        </w:rPr>
        <w:t xml:space="preserve">Washington </w:t>
      </w:r>
      <w:r w:rsidR="008D483B" w:rsidRPr="0045662B">
        <w:rPr>
          <w:rFonts w:asciiTheme="minorHAnsi" w:hAnsiTheme="minorHAnsi" w:cstheme="minorHAnsi"/>
          <w:b/>
        </w:rPr>
        <w:t xml:space="preserve">and an article from the </w:t>
      </w:r>
      <w:proofErr w:type="gramStart"/>
      <w:r w:rsidR="0045662B" w:rsidRPr="0045662B">
        <w:rPr>
          <w:rFonts w:asciiTheme="minorHAnsi" w:hAnsiTheme="minorHAnsi" w:cstheme="minorHAnsi"/>
          <w:b/>
        </w:rPr>
        <w:t>Fall</w:t>
      </w:r>
      <w:proofErr w:type="gramEnd"/>
      <w:r w:rsidR="0045662B" w:rsidRPr="0045662B">
        <w:rPr>
          <w:rFonts w:asciiTheme="minorHAnsi" w:hAnsiTheme="minorHAnsi" w:cstheme="minorHAnsi"/>
          <w:b/>
        </w:rPr>
        <w:t xml:space="preserve"> 2019 </w:t>
      </w:r>
      <w:r w:rsidR="008D483B" w:rsidRPr="0045662B">
        <w:rPr>
          <w:rFonts w:asciiTheme="minorHAnsi" w:hAnsiTheme="minorHAnsi" w:cstheme="minorHAnsi"/>
          <w:b/>
          <w:i/>
        </w:rPr>
        <w:t>Columbia</w:t>
      </w:r>
      <w:r w:rsidR="0045662B" w:rsidRPr="0045662B">
        <w:rPr>
          <w:rFonts w:asciiTheme="minorHAnsi" w:hAnsiTheme="minorHAnsi" w:cstheme="minorHAnsi"/>
          <w:b/>
        </w:rPr>
        <w:t xml:space="preserve"> </w:t>
      </w:r>
      <w:r w:rsidR="0045662B" w:rsidRPr="0045662B">
        <w:rPr>
          <w:rFonts w:asciiTheme="minorHAnsi" w:hAnsiTheme="minorHAnsi" w:cstheme="minorHAnsi"/>
          <w:b/>
          <w:i/>
        </w:rPr>
        <w:t>Magazine of Northwest History</w:t>
      </w:r>
      <w:r w:rsidR="008D483B" w:rsidRPr="0045662B">
        <w:rPr>
          <w:rFonts w:asciiTheme="minorHAnsi" w:hAnsiTheme="minorHAnsi" w:cstheme="minorHAnsi"/>
          <w:b/>
        </w:rPr>
        <w:t xml:space="preserve"> about </w:t>
      </w:r>
      <w:r w:rsidR="0045662B" w:rsidRPr="0045662B">
        <w:rPr>
          <w:rFonts w:asciiTheme="minorHAnsi" w:hAnsiTheme="minorHAnsi" w:cstheme="minorHAnsi"/>
          <w:b/>
        </w:rPr>
        <w:t>Virginia</w:t>
      </w:r>
      <w:r w:rsidR="00D349E0">
        <w:rPr>
          <w:rFonts w:asciiTheme="minorHAnsi" w:hAnsiTheme="minorHAnsi" w:cstheme="minorHAnsi"/>
          <w:b/>
        </w:rPr>
        <w:t xml:space="preserve"> </w:t>
      </w:r>
      <w:r w:rsidR="00730553" w:rsidRPr="0045662B">
        <w:rPr>
          <w:rFonts w:asciiTheme="minorHAnsi" w:hAnsiTheme="minorHAnsi" w:cstheme="minorHAnsi"/>
          <w:b/>
        </w:rPr>
        <w:t xml:space="preserve">on the </w:t>
      </w:r>
      <w:r w:rsidR="008D483B" w:rsidRPr="0045662B">
        <w:rPr>
          <w:rFonts w:asciiTheme="minorHAnsi" w:hAnsiTheme="minorHAnsi" w:cstheme="minorHAnsi"/>
          <w:b/>
        </w:rPr>
        <w:t>following</w:t>
      </w:r>
      <w:r w:rsidR="00730553" w:rsidRPr="0045662B">
        <w:rPr>
          <w:rFonts w:asciiTheme="minorHAnsi" w:hAnsiTheme="minorHAnsi" w:cstheme="minorHAnsi"/>
          <w:b/>
        </w:rPr>
        <w:t xml:space="preserve"> page</w:t>
      </w:r>
      <w:r w:rsidR="008D483B" w:rsidRPr="0045662B">
        <w:rPr>
          <w:rFonts w:asciiTheme="minorHAnsi" w:hAnsiTheme="minorHAnsi" w:cstheme="minorHAnsi"/>
          <w:b/>
        </w:rPr>
        <w:t>s</w:t>
      </w:r>
      <w:r w:rsidR="0045662B">
        <w:rPr>
          <w:rFonts w:asciiTheme="minorHAnsi" w:hAnsiTheme="minorHAnsi" w:cstheme="minorHAnsi"/>
          <w:b/>
        </w:rPr>
        <w:t>:</w:t>
      </w:r>
    </w:p>
    <w:p w:rsidR="00334408" w:rsidRDefault="00334408" w:rsidP="00B24848">
      <w:pPr>
        <w:jc w:val="center"/>
        <w:rPr>
          <w:b/>
        </w:rPr>
        <w:sectPr w:rsidR="00334408">
          <w:headerReference w:type="even" r:id="rId15"/>
          <w:headerReference w:type="default" r:id="rId16"/>
          <w:footerReference w:type="even" r:id="rId17"/>
          <w:footerReference w:type="default" r:id="rId18"/>
          <w:headerReference w:type="first" r:id="rId19"/>
          <w:footerReference w:type="first" r:id="rId20"/>
          <w:pgSz w:w="12240" w:h="15840"/>
          <w:pgMar w:top="1440" w:right="1440" w:bottom="1440" w:left="1440" w:header="720" w:footer="720" w:gutter="0"/>
          <w:cols w:space="720"/>
          <w:docGrid w:linePitch="360"/>
        </w:sectPr>
      </w:pPr>
    </w:p>
    <w:p w:rsidR="000D2C2D" w:rsidRDefault="000D2C2D" w:rsidP="00CF054C">
      <w:pPr>
        <w:jc w:val="center"/>
        <w:rPr>
          <w:b/>
        </w:rPr>
      </w:pPr>
      <w:r>
        <w:rPr>
          <w:b/>
          <w:noProof/>
        </w:rPr>
        <w:lastRenderedPageBreak/>
        <w:drawing>
          <wp:inline distT="0" distB="0" distL="0" distR="0" wp14:anchorId="4137D5A0" wp14:editId="160B2335">
            <wp:extent cx="6218139" cy="8778240"/>
            <wp:effectExtent l="0" t="0" r="0"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elly.1976.Ballooning.Article.jpg"/>
                    <pic:cNvPicPr/>
                  </pic:nvPicPr>
                  <pic:blipFill>
                    <a:blip r:embed="rId21">
                      <a:extLst>
                        <a:ext uri="{28A0092B-C50C-407E-A947-70E740481C1C}">
                          <a14:useLocalDpi xmlns:a14="http://schemas.microsoft.com/office/drawing/2010/main" val="0"/>
                        </a:ext>
                      </a:extLst>
                    </a:blip>
                    <a:stretch>
                      <a:fillRect/>
                    </a:stretch>
                  </pic:blipFill>
                  <pic:spPr>
                    <a:xfrm>
                      <a:off x="0" y="0"/>
                      <a:ext cx="6218139" cy="8778240"/>
                    </a:xfrm>
                    <a:prstGeom prst="rect">
                      <a:avLst/>
                    </a:prstGeom>
                  </pic:spPr>
                </pic:pic>
              </a:graphicData>
            </a:graphic>
          </wp:inline>
        </w:drawing>
      </w:r>
    </w:p>
    <w:p w:rsidR="008D483B" w:rsidRPr="00963AD7" w:rsidRDefault="0045662B" w:rsidP="0045662B">
      <w:pPr>
        <w:jc w:val="center"/>
        <w:rPr>
          <w:b/>
        </w:rPr>
      </w:pPr>
      <w:r>
        <w:rPr>
          <w:b/>
          <w:noProof/>
        </w:rPr>
        <w:lastRenderedPageBreak/>
        <w:drawing>
          <wp:inline distT="0" distB="0" distL="0" distR="0">
            <wp:extent cx="6634364" cy="859536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634364" cy="8595360"/>
                    </a:xfrm>
                    <a:prstGeom prst="rect">
                      <a:avLst/>
                    </a:prstGeom>
                    <a:noFill/>
                    <a:ln>
                      <a:noFill/>
                    </a:ln>
                  </pic:spPr>
                </pic:pic>
              </a:graphicData>
            </a:graphic>
          </wp:inline>
        </w:drawing>
      </w:r>
    </w:p>
    <w:sectPr w:rsidR="008D483B" w:rsidRPr="00963AD7" w:rsidSect="00CF054C">
      <w:pgSz w:w="12240" w:h="15840"/>
      <w:pgMar w:top="173" w:right="173" w:bottom="173" w:left="173"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6210" w:rsidRDefault="00056210" w:rsidP="00580FEC">
      <w:r>
        <w:separator/>
      </w:r>
    </w:p>
  </w:endnote>
  <w:endnote w:type="continuationSeparator" w:id="0">
    <w:p w:rsidR="00056210" w:rsidRDefault="00056210" w:rsidP="00580F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0FEC" w:rsidRDefault="00580FE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inorHAnsi" w:hAnsiTheme="minorHAnsi" w:cstheme="minorHAnsi"/>
      </w:rPr>
      <w:id w:val="-1939363879"/>
      <w:docPartObj>
        <w:docPartGallery w:val="Page Numbers (Bottom of Page)"/>
        <w:docPartUnique/>
      </w:docPartObj>
    </w:sdtPr>
    <w:sdtEndPr>
      <w:rPr>
        <w:noProof/>
      </w:rPr>
    </w:sdtEndPr>
    <w:sdtContent>
      <w:p w:rsidR="0020027B" w:rsidRPr="0020027B" w:rsidRDefault="0020027B" w:rsidP="0020027B">
        <w:pPr>
          <w:pStyle w:val="Footer"/>
          <w:rPr>
            <w:rFonts w:asciiTheme="minorHAnsi" w:hAnsiTheme="minorHAnsi" w:cstheme="minorHAnsi"/>
          </w:rPr>
        </w:pPr>
        <w:r w:rsidRPr="0020027B">
          <w:rPr>
            <w:rFonts w:asciiTheme="minorHAnsi" w:hAnsiTheme="minorHAnsi" w:cstheme="minorHAnsi"/>
          </w:rPr>
          <w:t>11/2/</w:t>
        </w:r>
        <w:proofErr w:type="gramStart"/>
        <w:r w:rsidRPr="0020027B">
          <w:rPr>
            <w:rFonts w:asciiTheme="minorHAnsi" w:hAnsiTheme="minorHAnsi" w:cstheme="minorHAnsi"/>
          </w:rPr>
          <w:t>2020  VK</w:t>
        </w:r>
        <w:proofErr w:type="gramEnd"/>
        <w:r w:rsidRPr="0020027B">
          <w:rPr>
            <w:rFonts w:asciiTheme="minorHAnsi" w:hAnsiTheme="minorHAnsi" w:cstheme="minorHAnsi"/>
          </w:rPr>
          <w:t xml:space="preserve"> JAT</w:t>
        </w:r>
      </w:p>
      <w:p w:rsidR="0020027B" w:rsidRPr="0020027B" w:rsidRDefault="0020027B" w:rsidP="0020027B">
        <w:pPr>
          <w:pStyle w:val="Footer"/>
          <w:jc w:val="center"/>
          <w:rPr>
            <w:rFonts w:asciiTheme="minorHAnsi" w:hAnsiTheme="minorHAnsi" w:cstheme="minorHAnsi"/>
          </w:rPr>
        </w:pPr>
        <w:r w:rsidRPr="0020027B">
          <w:rPr>
            <w:rFonts w:asciiTheme="minorHAnsi" w:hAnsiTheme="minorHAnsi" w:cstheme="minorHAnsi"/>
          </w:rPr>
          <w:fldChar w:fldCharType="begin"/>
        </w:r>
        <w:r w:rsidRPr="0020027B">
          <w:rPr>
            <w:rFonts w:asciiTheme="minorHAnsi" w:hAnsiTheme="minorHAnsi" w:cstheme="minorHAnsi"/>
          </w:rPr>
          <w:instrText xml:space="preserve"> PAGE   \* MERGEFORMAT </w:instrText>
        </w:r>
        <w:r w:rsidRPr="0020027B">
          <w:rPr>
            <w:rFonts w:asciiTheme="minorHAnsi" w:hAnsiTheme="minorHAnsi" w:cstheme="minorHAnsi"/>
          </w:rPr>
          <w:fldChar w:fldCharType="separate"/>
        </w:r>
        <w:r w:rsidR="00FC6E7C">
          <w:rPr>
            <w:rFonts w:asciiTheme="minorHAnsi" w:hAnsiTheme="minorHAnsi" w:cstheme="minorHAnsi"/>
            <w:noProof/>
          </w:rPr>
          <w:t>1</w:t>
        </w:r>
        <w:r w:rsidRPr="0020027B">
          <w:rPr>
            <w:rFonts w:asciiTheme="minorHAnsi" w:hAnsiTheme="minorHAnsi" w:cstheme="minorHAnsi"/>
            <w:noProof/>
          </w:rPr>
          <w:fldChar w:fldCharType="end"/>
        </w:r>
      </w:p>
    </w:sdtContent>
  </w:sdt>
  <w:p w:rsidR="00580FEC" w:rsidRDefault="00580FE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0FEC" w:rsidRDefault="00580FE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6210" w:rsidRDefault="00056210" w:rsidP="00580FEC">
      <w:r>
        <w:separator/>
      </w:r>
    </w:p>
  </w:footnote>
  <w:footnote w:type="continuationSeparator" w:id="0">
    <w:p w:rsidR="00056210" w:rsidRDefault="00056210" w:rsidP="00580F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0FEC" w:rsidRDefault="00580FE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0FEC" w:rsidRDefault="00580FE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0FEC" w:rsidRDefault="00580FEC">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4"/>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082B"/>
    <w:rsid w:val="00056210"/>
    <w:rsid w:val="00072B7D"/>
    <w:rsid w:val="000D2C2D"/>
    <w:rsid w:val="001307CA"/>
    <w:rsid w:val="0020027B"/>
    <w:rsid w:val="002D35EA"/>
    <w:rsid w:val="0031291D"/>
    <w:rsid w:val="00334408"/>
    <w:rsid w:val="003B082B"/>
    <w:rsid w:val="0045662B"/>
    <w:rsid w:val="004E2191"/>
    <w:rsid w:val="005369B3"/>
    <w:rsid w:val="00580FEC"/>
    <w:rsid w:val="005B50C6"/>
    <w:rsid w:val="00634ADB"/>
    <w:rsid w:val="006F4BB9"/>
    <w:rsid w:val="0073005F"/>
    <w:rsid w:val="00730553"/>
    <w:rsid w:val="007773D7"/>
    <w:rsid w:val="008350F5"/>
    <w:rsid w:val="008D483B"/>
    <w:rsid w:val="00957BF6"/>
    <w:rsid w:val="00963AD7"/>
    <w:rsid w:val="0098749D"/>
    <w:rsid w:val="009B6AD2"/>
    <w:rsid w:val="00B24848"/>
    <w:rsid w:val="00B439B7"/>
    <w:rsid w:val="00B95514"/>
    <w:rsid w:val="00C46479"/>
    <w:rsid w:val="00C93729"/>
    <w:rsid w:val="00CC59B6"/>
    <w:rsid w:val="00CF054C"/>
    <w:rsid w:val="00D349E0"/>
    <w:rsid w:val="00E17949"/>
    <w:rsid w:val="00EE158B"/>
    <w:rsid w:val="00EE4C2C"/>
    <w:rsid w:val="00F3681F"/>
    <w:rsid w:val="00F64E82"/>
    <w:rsid w:val="00F973E8"/>
    <w:rsid w:val="00FA3410"/>
    <w:rsid w:val="00FC6E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59B6"/>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B082B"/>
    <w:rPr>
      <w:rFonts w:ascii="Tahoma" w:hAnsi="Tahoma" w:cs="Tahoma"/>
      <w:sz w:val="16"/>
      <w:szCs w:val="16"/>
    </w:rPr>
  </w:style>
  <w:style w:type="character" w:customStyle="1" w:styleId="BalloonTextChar">
    <w:name w:val="Balloon Text Char"/>
    <w:basedOn w:val="DefaultParagraphFont"/>
    <w:link w:val="BalloonText"/>
    <w:uiPriority w:val="99"/>
    <w:semiHidden/>
    <w:rsid w:val="003B082B"/>
    <w:rPr>
      <w:rFonts w:ascii="Tahoma" w:hAnsi="Tahoma" w:cs="Tahoma"/>
      <w:sz w:val="16"/>
      <w:szCs w:val="16"/>
    </w:rPr>
  </w:style>
  <w:style w:type="paragraph" w:styleId="NoSpacing">
    <w:name w:val="No Spacing"/>
    <w:uiPriority w:val="1"/>
    <w:qFormat/>
    <w:rsid w:val="003B082B"/>
    <w:pPr>
      <w:spacing w:after="0" w:line="240" w:lineRule="auto"/>
    </w:pPr>
  </w:style>
  <w:style w:type="paragraph" w:styleId="Caption">
    <w:name w:val="caption"/>
    <w:basedOn w:val="Normal"/>
    <w:next w:val="Normal"/>
    <w:uiPriority w:val="35"/>
    <w:unhideWhenUsed/>
    <w:qFormat/>
    <w:rsid w:val="00CC59B6"/>
    <w:pPr>
      <w:spacing w:after="200"/>
    </w:pPr>
    <w:rPr>
      <w:b/>
      <w:bCs/>
      <w:color w:val="4F81BD" w:themeColor="accent1"/>
      <w:sz w:val="18"/>
      <w:szCs w:val="18"/>
    </w:rPr>
  </w:style>
  <w:style w:type="paragraph" w:styleId="Header">
    <w:name w:val="header"/>
    <w:basedOn w:val="Normal"/>
    <w:link w:val="HeaderChar"/>
    <w:uiPriority w:val="99"/>
    <w:unhideWhenUsed/>
    <w:rsid w:val="00580FEC"/>
    <w:pPr>
      <w:tabs>
        <w:tab w:val="center" w:pos="4680"/>
        <w:tab w:val="right" w:pos="9360"/>
      </w:tabs>
    </w:pPr>
  </w:style>
  <w:style w:type="character" w:customStyle="1" w:styleId="HeaderChar">
    <w:name w:val="Header Char"/>
    <w:basedOn w:val="DefaultParagraphFont"/>
    <w:link w:val="Header"/>
    <w:uiPriority w:val="99"/>
    <w:rsid w:val="00580FEC"/>
    <w:rPr>
      <w:rFonts w:ascii="Times New Roman" w:hAnsi="Times New Roman" w:cs="Times New Roman"/>
      <w:sz w:val="24"/>
      <w:szCs w:val="24"/>
    </w:rPr>
  </w:style>
  <w:style w:type="paragraph" w:styleId="Footer">
    <w:name w:val="footer"/>
    <w:basedOn w:val="Normal"/>
    <w:link w:val="FooterChar"/>
    <w:uiPriority w:val="99"/>
    <w:unhideWhenUsed/>
    <w:rsid w:val="00580FEC"/>
    <w:pPr>
      <w:tabs>
        <w:tab w:val="center" w:pos="4680"/>
        <w:tab w:val="right" w:pos="9360"/>
      </w:tabs>
    </w:pPr>
  </w:style>
  <w:style w:type="character" w:customStyle="1" w:styleId="FooterChar">
    <w:name w:val="Footer Char"/>
    <w:basedOn w:val="DefaultParagraphFont"/>
    <w:link w:val="Footer"/>
    <w:uiPriority w:val="99"/>
    <w:rsid w:val="00580FEC"/>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59B6"/>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B082B"/>
    <w:rPr>
      <w:rFonts w:ascii="Tahoma" w:hAnsi="Tahoma" w:cs="Tahoma"/>
      <w:sz w:val="16"/>
      <w:szCs w:val="16"/>
    </w:rPr>
  </w:style>
  <w:style w:type="character" w:customStyle="1" w:styleId="BalloonTextChar">
    <w:name w:val="Balloon Text Char"/>
    <w:basedOn w:val="DefaultParagraphFont"/>
    <w:link w:val="BalloonText"/>
    <w:uiPriority w:val="99"/>
    <w:semiHidden/>
    <w:rsid w:val="003B082B"/>
    <w:rPr>
      <w:rFonts w:ascii="Tahoma" w:hAnsi="Tahoma" w:cs="Tahoma"/>
      <w:sz w:val="16"/>
      <w:szCs w:val="16"/>
    </w:rPr>
  </w:style>
  <w:style w:type="paragraph" w:styleId="NoSpacing">
    <w:name w:val="No Spacing"/>
    <w:uiPriority w:val="1"/>
    <w:qFormat/>
    <w:rsid w:val="003B082B"/>
    <w:pPr>
      <w:spacing w:after="0" w:line="240" w:lineRule="auto"/>
    </w:pPr>
  </w:style>
  <w:style w:type="paragraph" w:styleId="Caption">
    <w:name w:val="caption"/>
    <w:basedOn w:val="Normal"/>
    <w:next w:val="Normal"/>
    <w:uiPriority w:val="35"/>
    <w:unhideWhenUsed/>
    <w:qFormat/>
    <w:rsid w:val="00CC59B6"/>
    <w:pPr>
      <w:spacing w:after="200"/>
    </w:pPr>
    <w:rPr>
      <w:b/>
      <w:bCs/>
      <w:color w:val="4F81BD" w:themeColor="accent1"/>
      <w:sz w:val="18"/>
      <w:szCs w:val="18"/>
    </w:rPr>
  </w:style>
  <w:style w:type="paragraph" w:styleId="Header">
    <w:name w:val="header"/>
    <w:basedOn w:val="Normal"/>
    <w:link w:val="HeaderChar"/>
    <w:uiPriority w:val="99"/>
    <w:unhideWhenUsed/>
    <w:rsid w:val="00580FEC"/>
    <w:pPr>
      <w:tabs>
        <w:tab w:val="center" w:pos="4680"/>
        <w:tab w:val="right" w:pos="9360"/>
      </w:tabs>
    </w:pPr>
  </w:style>
  <w:style w:type="character" w:customStyle="1" w:styleId="HeaderChar">
    <w:name w:val="Header Char"/>
    <w:basedOn w:val="DefaultParagraphFont"/>
    <w:link w:val="Header"/>
    <w:uiPriority w:val="99"/>
    <w:rsid w:val="00580FEC"/>
    <w:rPr>
      <w:rFonts w:ascii="Times New Roman" w:hAnsi="Times New Roman" w:cs="Times New Roman"/>
      <w:sz w:val="24"/>
      <w:szCs w:val="24"/>
    </w:rPr>
  </w:style>
  <w:style w:type="paragraph" w:styleId="Footer">
    <w:name w:val="footer"/>
    <w:basedOn w:val="Normal"/>
    <w:link w:val="FooterChar"/>
    <w:uiPriority w:val="99"/>
    <w:unhideWhenUsed/>
    <w:rsid w:val="00580FEC"/>
    <w:pPr>
      <w:tabs>
        <w:tab w:val="center" w:pos="4680"/>
        <w:tab w:val="right" w:pos="9360"/>
      </w:tabs>
    </w:pPr>
  </w:style>
  <w:style w:type="character" w:customStyle="1" w:styleId="FooterChar">
    <w:name w:val="Footer Char"/>
    <w:basedOn w:val="DefaultParagraphFont"/>
    <w:link w:val="Footer"/>
    <w:uiPriority w:val="99"/>
    <w:rsid w:val="00580FEC"/>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4.jpeg"/><Relationship Id="rId18" Type="http://schemas.openxmlformats.org/officeDocument/2006/relationships/footer" Target="footer2.xml"/><Relationship Id="rId3" Type="http://schemas.microsoft.com/office/2007/relationships/stylesWithEffects" Target="stylesWithEffects.xml"/><Relationship Id="rId21" Type="http://schemas.openxmlformats.org/officeDocument/2006/relationships/image" Target="media/image5.jp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cid:DWEB.637376645288906744"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fontTable" Target="fontTable.xml"/><Relationship Id="rId10" Type="http://schemas.microsoft.com/office/2007/relationships/hdphoto" Target="media/hdphoto1.wdp"/><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png"/><Relationship Id="rId14" Type="http://schemas.microsoft.com/office/2007/relationships/hdphoto" Target="media/hdphoto2.wdp"/><Relationship Id="rId22" Type="http://schemas.openxmlformats.org/officeDocument/2006/relationships/image" Target="media/image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B8FFD7-9D4E-4EB9-8F46-AA7BFDE4E9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TotalTime>
  <Pages>4</Pages>
  <Words>511</Words>
  <Characters>2918</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3423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5</cp:revision>
  <cp:lastPrinted>2020-11-03T13:21:00Z</cp:lastPrinted>
  <dcterms:created xsi:type="dcterms:W3CDTF">2020-10-23T13:39:00Z</dcterms:created>
  <dcterms:modified xsi:type="dcterms:W3CDTF">2020-11-03T15:34:00Z</dcterms:modified>
</cp:coreProperties>
</file>